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B0A54" w14:textId="3D18F0B9" w:rsidR="00136ABB" w:rsidRPr="00DE4C29" w:rsidRDefault="00077E1E" w:rsidP="00136ABB">
      <w:pPr>
        <w:spacing w:line="276" w:lineRule="auto"/>
        <w:rPr>
          <w:rFonts w:asciiTheme="majorHAnsi" w:hAnsiTheme="majorHAnsi" w:cs="Times New Roman (Body CS)"/>
          <w:bCs/>
          <w:spacing w:val="20"/>
          <w:sz w:val="16"/>
          <w:szCs w:val="16"/>
        </w:rPr>
      </w:pPr>
      <w:r>
        <w:rPr>
          <w:rFonts w:asciiTheme="majorHAnsi" w:hAnsiTheme="majorHAnsi" w:cs="Times New Roman (Body CS)"/>
          <w:bCs/>
          <w:spacing w:val="20"/>
          <w:sz w:val="46"/>
          <w:szCs w:val="46"/>
        </w:rPr>
        <w:t>CLOTHING POLICY</w:t>
      </w:r>
      <w:r w:rsidR="00A81408" w:rsidRPr="00DE4C29">
        <w:rPr>
          <w:rFonts w:asciiTheme="majorHAnsi" w:hAnsiTheme="majorHAnsi" w:cs="Times New Roman (Body CS)"/>
          <w:bCs/>
          <w:spacing w:val="20"/>
          <w:sz w:val="46"/>
          <w:szCs w:val="46"/>
        </w:rPr>
        <w:br/>
      </w:r>
    </w:p>
    <w:p w14:paraId="6BBE6587" w14:textId="77777777" w:rsidR="00C04E4D" w:rsidRPr="00C04E4D" w:rsidRDefault="00C04E4D" w:rsidP="00C04E4D">
      <w:pPr>
        <w:spacing w:line="360" w:lineRule="auto"/>
        <w:rPr>
          <w:rFonts w:asciiTheme="majorHAnsi" w:hAnsiTheme="majorHAnsi"/>
        </w:rPr>
      </w:pPr>
      <w:r w:rsidRPr="00C04E4D">
        <w:rPr>
          <w:rFonts w:asciiTheme="majorHAnsi" w:hAnsiTheme="majorHAnsi"/>
        </w:rPr>
        <w:t xml:space="preserve">Children need protective, comfortable and appropriate clothing and footwear to explore their environment and participate freely in experiences. Clothing needs to protect children from injury and sun exposure whilst promoting self-help abilities. Appropriate footwear will fit a child’s foot correctly and ensure comfort. Educators will also dress to prevent injury and sun exposure and will be encouraged to dress in a professional and respectful manner, being positive role models for children. </w:t>
      </w:r>
      <w:r w:rsidRPr="00C04E4D">
        <w:rPr>
          <w:rFonts w:asciiTheme="majorHAnsi" w:hAnsiTheme="majorHAnsi"/>
        </w:rPr>
        <w:br/>
      </w:r>
    </w:p>
    <w:p w14:paraId="0249D0C0" w14:textId="77777777" w:rsidR="00C04E4D" w:rsidRPr="00C04E4D" w:rsidRDefault="00C04E4D" w:rsidP="00C04E4D">
      <w:pPr>
        <w:spacing w:after="0" w:line="360" w:lineRule="auto"/>
        <w:rPr>
          <w:rFonts w:asciiTheme="majorHAnsi" w:hAnsiTheme="majorHAnsi" w:cs="Arial"/>
          <w:szCs w:val="18"/>
          <w:lang w:eastAsia="en-AU"/>
        </w:rPr>
      </w:pPr>
      <w:r w:rsidRPr="00C04E4D">
        <w:rPr>
          <w:rFonts w:cs="Arial"/>
          <w:sz w:val="24"/>
          <w:szCs w:val="24"/>
          <w:lang w:val="en-US"/>
        </w:rPr>
        <w:t>NATIONAL QUALITY STANDARD (NQS)</w:t>
      </w:r>
    </w:p>
    <w:tbl>
      <w:tblPr>
        <w:tblStyle w:val="TableGrid"/>
        <w:tblW w:w="9185" w:type="dxa"/>
        <w:tblInd w:w="-5" w:type="dxa"/>
        <w:tblLook w:val="04A0" w:firstRow="1" w:lastRow="0" w:firstColumn="1" w:lastColumn="0" w:noHBand="0" w:noVBand="1"/>
      </w:tblPr>
      <w:tblGrid>
        <w:gridCol w:w="772"/>
        <w:gridCol w:w="2630"/>
        <w:gridCol w:w="5783"/>
      </w:tblGrid>
      <w:tr w:rsidR="00C04E4D" w:rsidRPr="00C04E4D" w14:paraId="1C58BF78" w14:textId="77777777" w:rsidTr="001A35EF">
        <w:trPr>
          <w:trHeight w:val="495"/>
        </w:trPr>
        <w:tc>
          <w:tcPr>
            <w:tcW w:w="9185" w:type="dxa"/>
            <w:gridSpan w:val="3"/>
            <w:shd w:val="clear" w:color="auto" w:fill="D9D9D9" w:themeFill="background1" w:themeFillShade="D9"/>
            <w:vAlign w:val="center"/>
          </w:tcPr>
          <w:p w14:paraId="64DA0E05" w14:textId="77777777" w:rsidR="00C04E4D" w:rsidRPr="00C04E4D" w:rsidRDefault="00C04E4D" w:rsidP="001A35EF">
            <w:pPr>
              <w:ind w:hanging="27"/>
              <w:rPr>
                <w:rFonts w:ascii="Calibri Light" w:hAnsi="Calibri Light"/>
                <w:color w:val="000000" w:themeColor="text1"/>
                <w:sz w:val="24"/>
              </w:rPr>
            </w:pPr>
            <w:r w:rsidRPr="00C04E4D">
              <w:rPr>
                <w:rFonts w:ascii="Calibri Light" w:hAnsi="Calibri Light"/>
                <w:color w:val="000000" w:themeColor="text1"/>
                <w:sz w:val="24"/>
                <w:szCs w:val="24"/>
                <w:lang w:val="en-US"/>
              </w:rPr>
              <w:t xml:space="preserve"> </w:t>
            </w:r>
            <w:r w:rsidRPr="00C04E4D">
              <w:t xml:space="preserve">QUALITY AREA 2:  </w:t>
            </w:r>
            <w:r w:rsidRPr="00C04E4D">
              <w:rPr>
                <w:rFonts w:ascii="Calibri Light" w:hAnsi="Calibri Light"/>
                <w:color w:val="000000" w:themeColor="text1"/>
                <w:sz w:val="24"/>
                <w:szCs w:val="24"/>
                <w:lang w:val="en-US"/>
              </w:rPr>
              <w:t>CHILDREN’S HEALTH AND SAFETY</w:t>
            </w:r>
          </w:p>
        </w:tc>
      </w:tr>
      <w:tr w:rsidR="00C04E4D" w:rsidRPr="00C04E4D" w14:paraId="677DFFF6" w14:textId="77777777" w:rsidTr="001A35EF">
        <w:trPr>
          <w:trHeight w:val="503"/>
        </w:trPr>
        <w:tc>
          <w:tcPr>
            <w:tcW w:w="772" w:type="dxa"/>
            <w:vAlign w:val="center"/>
          </w:tcPr>
          <w:p w14:paraId="13B62D6C" w14:textId="77777777" w:rsidR="00C04E4D" w:rsidRPr="00C04E4D" w:rsidRDefault="00C04E4D" w:rsidP="001A35EF">
            <w:pPr>
              <w:jc w:val="center"/>
              <w:rPr>
                <w:rFonts w:asciiTheme="majorHAnsi" w:hAnsiTheme="majorHAnsi" w:cstheme="majorHAnsi"/>
              </w:rPr>
            </w:pPr>
            <w:r w:rsidRPr="00C04E4D">
              <w:rPr>
                <w:rFonts w:asciiTheme="majorHAnsi" w:hAnsiTheme="majorHAnsi" w:cstheme="majorHAnsi"/>
              </w:rPr>
              <w:t>2.2</w:t>
            </w:r>
          </w:p>
        </w:tc>
        <w:tc>
          <w:tcPr>
            <w:tcW w:w="2630" w:type="dxa"/>
            <w:vAlign w:val="center"/>
          </w:tcPr>
          <w:p w14:paraId="4EF93F02" w14:textId="77777777" w:rsidR="00C04E4D" w:rsidRPr="00C04E4D" w:rsidRDefault="00C04E4D" w:rsidP="001A35EF">
            <w:pPr>
              <w:rPr>
                <w:rFonts w:asciiTheme="majorHAnsi" w:hAnsiTheme="majorHAnsi" w:cstheme="majorHAnsi"/>
              </w:rPr>
            </w:pPr>
            <w:r w:rsidRPr="00C04E4D">
              <w:rPr>
                <w:rFonts w:asciiTheme="majorHAnsi" w:hAnsiTheme="majorHAnsi" w:cstheme="majorHAnsi"/>
              </w:rPr>
              <w:t xml:space="preserve">Safety </w:t>
            </w:r>
          </w:p>
        </w:tc>
        <w:tc>
          <w:tcPr>
            <w:tcW w:w="5783" w:type="dxa"/>
            <w:vAlign w:val="center"/>
          </w:tcPr>
          <w:p w14:paraId="4AF30119" w14:textId="77777777" w:rsidR="00C04E4D" w:rsidRPr="00C04E4D" w:rsidRDefault="00C04E4D" w:rsidP="001A35EF">
            <w:pPr>
              <w:rPr>
                <w:rFonts w:asciiTheme="majorHAnsi" w:hAnsiTheme="majorHAnsi" w:cstheme="majorHAnsi"/>
              </w:rPr>
            </w:pPr>
            <w:r w:rsidRPr="00C04E4D">
              <w:rPr>
                <w:rFonts w:asciiTheme="majorHAnsi" w:hAnsiTheme="majorHAnsi" w:cstheme="majorHAnsi"/>
              </w:rPr>
              <w:t xml:space="preserve">Each child is protected. </w:t>
            </w:r>
          </w:p>
        </w:tc>
      </w:tr>
      <w:tr w:rsidR="00C04E4D" w:rsidRPr="00C04E4D" w14:paraId="17CCC3D1" w14:textId="77777777" w:rsidTr="001A35EF">
        <w:trPr>
          <w:trHeight w:val="742"/>
        </w:trPr>
        <w:tc>
          <w:tcPr>
            <w:tcW w:w="772" w:type="dxa"/>
            <w:shd w:val="clear" w:color="auto" w:fill="F2F2F2" w:themeFill="background1" w:themeFillShade="F2"/>
            <w:vAlign w:val="center"/>
          </w:tcPr>
          <w:p w14:paraId="67D15F13" w14:textId="77777777" w:rsidR="00C04E4D" w:rsidRPr="00C04E4D" w:rsidRDefault="00C04E4D" w:rsidP="001A35EF">
            <w:pPr>
              <w:jc w:val="center"/>
              <w:rPr>
                <w:rFonts w:asciiTheme="majorHAnsi" w:hAnsiTheme="majorHAnsi" w:cstheme="majorHAnsi"/>
              </w:rPr>
            </w:pPr>
            <w:r w:rsidRPr="00C04E4D">
              <w:rPr>
                <w:rFonts w:asciiTheme="majorHAnsi" w:hAnsiTheme="majorHAnsi" w:cstheme="majorHAnsi"/>
              </w:rPr>
              <w:t>2.2.1</w:t>
            </w:r>
          </w:p>
        </w:tc>
        <w:tc>
          <w:tcPr>
            <w:tcW w:w="2630" w:type="dxa"/>
            <w:shd w:val="clear" w:color="auto" w:fill="F2F2F2" w:themeFill="background1" w:themeFillShade="F2"/>
            <w:vAlign w:val="center"/>
          </w:tcPr>
          <w:p w14:paraId="66394C84" w14:textId="77777777" w:rsidR="00C04E4D" w:rsidRPr="00C04E4D" w:rsidRDefault="00C04E4D" w:rsidP="001A35EF">
            <w:pPr>
              <w:rPr>
                <w:rFonts w:asciiTheme="majorHAnsi" w:hAnsiTheme="majorHAnsi" w:cstheme="majorHAnsi"/>
              </w:rPr>
            </w:pPr>
            <w:r w:rsidRPr="00C04E4D">
              <w:rPr>
                <w:rFonts w:asciiTheme="majorHAnsi" w:hAnsiTheme="majorHAnsi" w:cstheme="majorHAnsi"/>
              </w:rPr>
              <w:t xml:space="preserve">Supervision </w:t>
            </w:r>
          </w:p>
        </w:tc>
        <w:tc>
          <w:tcPr>
            <w:tcW w:w="5783" w:type="dxa"/>
            <w:shd w:val="clear" w:color="auto" w:fill="F2F2F2" w:themeFill="background1" w:themeFillShade="F2"/>
            <w:vAlign w:val="center"/>
          </w:tcPr>
          <w:p w14:paraId="3F396461" w14:textId="77777777" w:rsidR="00C04E4D" w:rsidRPr="00C04E4D" w:rsidRDefault="00C04E4D" w:rsidP="001A35EF">
            <w:pPr>
              <w:rPr>
                <w:rFonts w:asciiTheme="majorHAnsi" w:hAnsiTheme="majorHAnsi" w:cstheme="majorHAnsi"/>
              </w:rPr>
            </w:pPr>
            <w:r w:rsidRPr="00C04E4D">
              <w:rPr>
                <w:rFonts w:asciiTheme="majorHAnsi" w:hAnsiTheme="majorHAnsi" w:cstheme="majorHAnsi"/>
              </w:rPr>
              <w:t xml:space="preserve">At all times, reasonable precautions and adequate supervision ensure children are protected from harm and hazard. </w:t>
            </w:r>
          </w:p>
        </w:tc>
      </w:tr>
    </w:tbl>
    <w:p w14:paraId="2580F5F4" w14:textId="77777777" w:rsidR="00C04E4D" w:rsidRPr="00C04E4D" w:rsidRDefault="00C04E4D" w:rsidP="00C04E4D">
      <w:pPr>
        <w:spacing w:line="360" w:lineRule="auto"/>
        <w:rPr>
          <w:rFonts w:cs="Arial"/>
          <w:sz w:val="24"/>
          <w:szCs w:val="24"/>
          <w:lang w:val="en-US"/>
        </w:rPr>
      </w:pPr>
    </w:p>
    <w:tbl>
      <w:tblPr>
        <w:tblStyle w:val="TableGrid"/>
        <w:tblW w:w="9185" w:type="dxa"/>
        <w:tblInd w:w="-5" w:type="dxa"/>
        <w:tblLook w:val="04A0" w:firstRow="1" w:lastRow="0" w:firstColumn="1" w:lastColumn="0" w:noHBand="0" w:noVBand="1"/>
      </w:tblPr>
      <w:tblGrid>
        <w:gridCol w:w="772"/>
        <w:gridCol w:w="2630"/>
        <w:gridCol w:w="5783"/>
      </w:tblGrid>
      <w:tr w:rsidR="00C04E4D" w:rsidRPr="00C04E4D" w14:paraId="425DB176" w14:textId="77777777" w:rsidTr="001A35EF">
        <w:trPr>
          <w:trHeight w:val="495"/>
        </w:trPr>
        <w:tc>
          <w:tcPr>
            <w:tcW w:w="9185" w:type="dxa"/>
            <w:gridSpan w:val="3"/>
            <w:shd w:val="clear" w:color="auto" w:fill="D9D9D9" w:themeFill="background1" w:themeFillShade="D9"/>
            <w:vAlign w:val="center"/>
          </w:tcPr>
          <w:p w14:paraId="5F6860FD" w14:textId="77777777" w:rsidR="00C04E4D" w:rsidRPr="00C04E4D" w:rsidRDefault="00C04E4D" w:rsidP="001A35EF">
            <w:pPr>
              <w:ind w:hanging="27"/>
              <w:rPr>
                <w:rFonts w:ascii="Calibri Light" w:hAnsi="Calibri Light"/>
                <w:color w:val="000000" w:themeColor="text1"/>
                <w:sz w:val="24"/>
              </w:rPr>
            </w:pPr>
            <w:r w:rsidRPr="00C04E4D">
              <w:t xml:space="preserve">QUALITY AREA 5:  </w:t>
            </w:r>
            <w:r w:rsidRPr="00C04E4D">
              <w:rPr>
                <w:rFonts w:ascii="Calibri Light" w:hAnsi="Calibri Light"/>
                <w:color w:val="000000" w:themeColor="text1"/>
                <w:sz w:val="24"/>
                <w:szCs w:val="24"/>
                <w:lang w:val="en-US"/>
              </w:rPr>
              <w:t>RELATIONSHIPS WITH CHILDREN</w:t>
            </w:r>
          </w:p>
        </w:tc>
      </w:tr>
      <w:tr w:rsidR="00C04E4D" w:rsidRPr="00C04E4D" w14:paraId="10A332FA" w14:textId="77777777" w:rsidTr="001A35EF">
        <w:trPr>
          <w:trHeight w:val="503"/>
        </w:trPr>
        <w:tc>
          <w:tcPr>
            <w:tcW w:w="772" w:type="dxa"/>
            <w:vAlign w:val="center"/>
          </w:tcPr>
          <w:p w14:paraId="1F6DD6C2" w14:textId="77777777" w:rsidR="00C04E4D" w:rsidRPr="00C04E4D" w:rsidRDefault="00C04E4D" w:rsidP="001A35EF">
            <w:pPr>
              <w:jc w:val="center"/>
              <w:rPr>
                <w:rFonts w:asciiTheme="majorHAnsi" w:hAnsiTheme="majorHAnsi" w:cstheme="majorHAnsi"/>
              </w:rPr>
            </w:pPr>
            <w:r w:rsidRPr="00C04E4D">
              <w:rPr>
                <w:rFonts w:asciiTheme="majorHAnsi" w:hAnsiTheme="majorHAnsi" w:cstheme="majorHAnsi"/>
              </w:rPr>
              <w:t>5.1</w:t>
            </w:r>
          </w:p>
        </w:tc>
        <w:tc>
          <w:tcPr>
            <w:tcW w:w="2630" w:type="dxa"/>
            <w:vAlign w:val="center"/>
          </w:tcPr>
          <w:p w14:paraId="53D4909D" w14:textId="77777777" w:rsidR="00C04E4D" w:rsidRPr="00C04E4D" w:rsidRDefault="00C04E4D" w:rsidP="001A35EF">
            <w:pPr>
              <w:rPr>
                <w:rFonts w:asciiTheme="majorHAnsi" w:hAnsiTheme="majorHAnsi" w:cstheme="majorHAnsi"/>
              </w:rPr>
            </w:pPr>
            <w:r w:rsidRPr="00C04E4D">
              <w:rPr>
                <w:rFonts w:asciiTheme="majorHAnsi" w:hAnsiTheme="majorHAnsi" w:cstheme="majorHAnsi"/>
              </w:rPr>
              <w:t xml:space="preserve">Relationships between educators and children </w:t>
            </w:r>
          </w:p>
        </w:tc>
        <w:tc>
          <w:tcPr>
            <w:tcW w:w="5783" w:type="dxa"/>
            <w:vAlign w:val="center"/>
          </w:tcPr>
          <w:p w14:paraId="1CBCC375" w14:textId="77777777" w:rsidR="00C04E4D" w:rsidRPr="00C04E4D" w:rsidRDefault="00C04E4D" w:rsidP="001A35EF">
            <w:pPr>
              <w:rPr>
                <w:rFonts w:asciiTheme="majorHAnsi" w:hAnsiTheme="majorHAnsi" w:cstheme="majorHAnsi"/>
              </w:rPr>
            </w:pPr>
            <w:r w:rsidRPr="00C04E4D">
              <w:rPr>
                <w:rFonts w:asciiTheme="majorHAnsi" w:hAnsiTheme="majorHAnsi" w:cstheme="majorHAnsi"/>
              </w:rPr>
              <w:t>Respectful and equitable relationships are maintained with each child.</w:t>
            </w:r>
          </w:p>
        </w:tc>
      </w:tr>
      <w:tr w:rsidR="00C04E4D" w:rsidRPr="00C04E4D" w14:paraId="4541052D" w14:textId="77777777" w:rsidTr="001A35EF">
        <w:trPr>
          <w:trHeight w:val="874"/>
        </w:trPr>
        <w:tc>
          <w:tcPr>
            <w:tcW w:w="772" w:type="dxa"/>
            <w:shd w:val="clear" w:color="auto" w:fill="F2F2F2" w:themeFill="background1" w:themeFillShade="F2"/>
            <w:vAlign w:val="center"/>
          </w:tcPr>
          <w:p w14:paraId="5FE761A2" w14:textId="77777777" w:rsidR="00C04E4D" w:rsidRPr="00C04E4D" w:rsidRDefault="00C04E4D" w:rsidP="001A35EF">
            <w:pPr>
              <w:jc w:val="center"/>
              <w:rPr>
                <w:rFonts w:asciiTheme="majorHAnsi" w:hAnsiTheme="majorHAnsi" w:cstheme="majorHAnsi"/>
              </w:rPr>
            </w:pPr>
            <w:r w:rsidRPr="00C04E4D">
              <w:rPr>
                <w:rFonts w:asciiTheme="majorHAnsi" w:hAnsiTheme="majorHAnsi" w:cstheme="majorHAnsi"/>
              </w:rPr>
              <w:t>5.1.1</w:t>
            </w:r>
          </w:p>
        </w:tc>
        <w:tc>
          <w:tcPr>
            <w:tcW w:w="2630" w:type="dxa"/>
            <w:shd w:val="clear" w:color="auto" w:fill="F2F2F2" w:themeFill="background1" w:themeFillShade="F2"/>
            <w:vAlign w:val="center"/>
          </w:tcPr>
          <w:p w14:paraId="4A996243" w14:textId="77777777" w:rsidR="00C04E4D" w:rsidRPr="00C04E4D" w:rsidRDefault="00C04E4D" w:rsidP="001A35EF">
            <w:pPr>
              <w:rPr>
                <w:rFonts w:asciiTheme="majorHAnsi" w:hAnsiTheme="majorHAnsi" w:cstheme="majorHAnsi"/>
              </w:rPr>
            </w:pPr>
            <w:r w:rsidRPr="00C04E4D">
              <w:rPr>
                <w:rFonts w:asciiTheme="majorHAnsi" w:hAnsiTheme="majorHAnsi" w:cstheme="majorHAnsi"/>
              </w:rPr>
              <w:t xml:space="preserve">Positive educator to child interactions </w:t>
            </w:r>
          </w:p>
        </w:tc>
        <w:tc>
          <w:tcPr>
            <w:tcW w:w="5783" w:type="dxa"/>
            <w:shd w:val="clear" w:color="auto" w:fill="F2F2F2" w:themeFill="background1" w:themeFillShade="F2"/>
            <w:vAlign w:val="center"/>
          </w:tcPr>
          <w:p w14:paraId="795B7915" w14:textId="77777777" w:rsidR="00C04E4D" w:rsidRPr="00C04E4D" w:rsidRDefault="00C04E4D" w:rsidP="001A35EF">
            <w:pPr>
              <w:rPr>
                <w:rFonts w:asciiTheme="majorHAnsi" w:hAnsiTheme="majorHAnsi" w:cstheme="majorHAnsi"/>
              </w:rPr>
            </w:pPr>
            <w:r w:rsidRPr="00C04E4D">
              <w:rPr>
                <w:rFonts w:asciiTheme="majorHAnsi" w:hAnsiTheme="majorHAnsi" w:cstheme="majorHAnsi"/>
              </w:rPr>
              <w:t>Responsive and meaningful interactions build trusting relationships which engage and support each child to feel secure, confident and included.</w:t>
            </w:r>
          </w:p>
        </w:tc>
      </w:tr>
      <w:tr w:rsidR="00C04E4D" w:rsidRPr="00C04E4D" w14:paraId="246C686F" w14:textId="77777777" w:rsidTr="001A35EF">
        <w:trPr>
          <w:trHeight w:val="616"/>
        </w:trPr>
        <w:tc>
          <w:tcPr>
            <w:tcW w:w="772" w:type="dxa"/>
            <w:vAlign w:val="center"/>
          </w:tcPr>
          <w:p w14:paraId="6A707493" w14:textId="77777777" w:rsidR="00C04E4D" w:rsidRPr="00C04E4D" w:rsidRDefault="00C04E4D" w:rsidP="001A35EF">
            <w:pPr>
              <w:jc w:val="center"/>
              <w:rPr>
                <w:rFonts w:asciiTheme="majorHAnsi" w:hAnsiTheme="majorHAnsi" w:cstheme="majorHAnsi"/>
              </w:rPr>
            </w:pPr>
            <w:r w:rsidRPr="00C04E4D">
              <w:rPr>
                <w:rFonts w:asciiTheme="majorHAnsi" w:hAnsiTheme="majorHAnsi" w:cstheme="majorHAnsi"/>
              </w:rPr>
              <w:t>5.1.2</w:t>
            </w:r>
          </w:p>
        </w:tc>
        <w:tc>
          <w:tcPr>
            <w:tcW w:w="2630" w:type="dxa"/>
            <w:vAlign w:val="center"/>
          </w:tcPr>
          <w:p w14:paraId="77351473" w14:textId="77777777" w:rsidR="00C04E4D" w:rsidRPr="00C04E4D" w:rsidRDefault="00C04E4D" w:rsidP="001A35EF">
            <w:pPr>
              <w:rPr>
                <w:rFonts w:asciiTheme="majorHAnsi" w:hAnsiTheme="majorHAnsi" w:cstheme="majorHAnsi"/>
              </w:rPr>
            </w:pPr>
            <w:r w:rsidRPr="00C04E4D">
              <w:rPr>
                <w:rFonts w:asciiTheme="majorHAnsi" w:hAnsiTheme="majorHAnsi" w:cstheme="majorHAnsi"/>
              </w:rPr>
              <w:t xml:space="preserve">Dignity and rights of the child </w:t>
            </w:r>
          </w:p>
        </w:tc>
        <w:tc>
          <w:tcPr>
            <w:tcW w:w="5783" w:type="dxa"/>
            <w:vAlign w:val="center"/>
          </w:tcPr>
          <w:p w14:paraId="4A5E72F1" w14:textId="77777777" w:rsidR="00C04E4D" w:rsidRPr="00C04E4D" w:rsidRDefault="00C04E4D" w:rsidP="001A35EF">
            <w:pPr>
              <w:rPr>
                <w:rFonts w:asciiTheme="majorHAnsi" w:hAnsiTheme="majorHAnsi" w:cstheme="majorHAnsi"/>
              </w:rPr>
            </w:pPr>
            <w:r w:rsidRPr="00C04E4D">
              <w:rPr>
                <w:rFonts w:asciiTheme="majorHAnsi" w:hAnsiTheme="majorHAnsi" w:cstheme="majorHAnsi"/>
              </w:rPr>
              <w:t>The dignity and rights of every child are maintained.</w:t>
            </w:r>
          </w:p>
        </w:tc>
      </w:tr>
    </w:tbl>
    <w:p w14:paraId="6DEF3ED7" w14:textId="77777777" w:rsidR="00C04E4D" w:rsidRPr="00C04E4D" w:rsidRDefault="00C04E4D" w:rsidP="00C04E4D">
      <w:pPr>
        <w:spacing w:line="360" w:lineRule="auto"/>
        <w:rPr>
          <w:rFonts w:cs="Arial"/>
          <w:sz w:val="13"/>
          <w:szCs w:val="13"/>
          <w:lang w:val="en-US"/>
        </w:rPr>
      </w:pPr>
    </w:p>
    <w:tbl>
      <w:tblPr>
        <w:tblStyle w:val="TableGrid"/>
        <w:tblW w:w="9180" w:type="dxa"/>
        <w:tblLook w:val="04A0" w:firstRow="1" w:lastRow="0" w:firstColumn="1" w:lastColumn="0" w:noHBand="0" w:noVBand="1"/>
      </w:tblPr>
      <w:tblGrid>
        <w:gridCol w:w="1101"/>
        <w:gridCol w:w="8079"/>
      </w:tblGrid>
      <w:tr w:rsidR="00C04E4D" w:rsidRPr="00C04E4D" w14:paraId="63D2B5B0" w14:textId="77777777" w:rsidTr="001A35EF">
        <w:trPr>
          <w:trHeight w:val="449"/>
        </w:trPr>
        <w:tc>
          <w:tcPr>
            <w:tcW w:w="9180" w:type="dxa"/>
            <w:gridSpan w:val="2"/>
            <w:shd w:val="clear" w:color="auto" w:fill="F2F2F2" w:themeFill="background1" w:themeFillShade="F2"/>
            <w:vAlign w:val="center"/>
          </w:tcPr>
          <w:p w14:paraId="0E4ABA1D" w14:textId="77777777" w:rsidR="00C04E4D" w:rsidRPr="00C04E4D" w:rsidRDefault="00C04E4D" w:rsidP="001A35EF">
            <w:pPr>
              <w:rPr>
                <w:rFonts w:ascii="Calibri" w:hAnsi="Calibri" w:cs="Calibri"/>
                <w:color w:val="000000"/>
                <w:sz w:val="20"/>
                <w:szCs w:val="20"/>
              </w:rPr>
            </w:pPr>
            <w:r w:rsidRPr="00C04E4D">
              <w:rPr>
                <w:rFonts w:ascii="Calibri" w:hAnsi="Calibri" w:cs="Calibri"/>
                <w:lang w:val="en-US"/>
              </w:rPr>
              <w:t>EDUCATION AND CARE SERVICES NATIONAL REGULATIONS</w:t>
            </w:r>
          </w:p>
        </w:tc>
      </w:tr>
      <w:tr w:rsidR="00C04E4D" w:rsidRPr="00C04E4D" w14:paraId="4768A9BC" w14:textId="77777777" w:rsidTr="001A35EF">
        <w:trPr>
          <w:trHeight w:val="449"/>
        </w:trPr>
        <w:tc>
          <w:tcPr>
            <w:tcW w:w="1101" w:type="dxa"/>
            <w:vAlign w:val="center"/>
          </w:tcPr>
          <w:p w14:paraId="259101E6" w14:textId="77777777" w:rsidR="00C04E4D" w:rsidRPr="00C04E4D" w:rsidRDefault="00C04E4D" w:rsidP="001A35EF">
            <w:pPr>
              <w:jc w:val="center"/>
              <w:rPr>
                <w:rFonts w:asciiTheme="majorHAnsi" w:hAnsiTheme="majorHAnsi"/>
                <w:sz w:val="20"/>
                <w:szCs w:val="20"/>
              </w:rPr>
            </w:pPr>
            <w:r w:rsidRPr="00C04E4D">
              <w:rPr>
                <w:rFonts w:asciiTheme="majorHAnsi" w:hAnsiTheme="majorHAnsi" w:cs="Calibri"/>
                <w:sz w:val="20"/>
                <w:szCs w:val="20"/>
              </w:rPr>
              <w:t>168</w:t>
            </w:r>
          </w:p>
        </w:tc>
        <w:tc>
          <w:tcPr>
            <w:tcW w:w="8079" w:type="dxa"/>
            <w:vAlign w:val="center"/>
          </w:tcPr>
          <w:p w14:paraId="470289AE" w14:textId="77777777" w:rsidR="00C04E4D" w:rsidRPr="00C04E4D" w:rsidRDefault="00C04E4D" w:rsidP="001A35EF">
            <w:pPr>
              <w:rPr>
                <w:rFonts w:asciiTheme="majorHAnsi" w:hAnsiTheme="majorHAnsi"/>
                <w:sz w:val="20"/>
                <w:szCs w:val="20"/>
              </w:rPr>
            </w:pPr>
            <w:r w:rsidRPr="00C04E4D">
              <w:rPr>
                <w:rFonts w:asciiTheme="majorHAnsi" w:hAnsiTheme="majorHAnsi" w:cs="Calibri"/>
                <w:color w:val="000000"/>
                <w:sz w:val="20"/>
                <w:szCs w:val="20"/>
              </w:rPr>
              <w:t>Education and care services must have policies and procedures</w:t>
            </w:r>
          </w:p>
        </w:tc>
      </w:tr>
      <w:tr w:rsidR="00C04E4D" w:rsidRPr="00C04E4D" w14:paraId="74F31758" w14:textId="77777777" w:rsidTr="001A35EF">
        <w:trPr>
          <w:trHeight w:val="449"/>
        </w:trPr>
        <w:tc>
          <w:tcPr>
            <w:tcW w:w="1101" w:type="dxa"/>
            <w:shd w:val="clear" w:color="auto" w:fill="auto"/>
            <w:vAlign w:val="center"/>
          </w:tcPr>
          <w:p w14:paraId="15445CC1" w14:textId="77777777" w:rsidR="00C04E4D" w:rsidRPr="00C04E4D" w:rsidRDefault="00C04E4D" w:rsidP="001A35EF">
            <w:pPr>
              <w:jc w:val="center"/>
              <w:rPr>
                <w:rFonts w:asciiTheme="majorHAnsi" w:hAnsiTheme="majorHAnsi" w:cs="Calibri"/>
                <w:sz w:val="20"/>
                <w:szCs w:val="20"/>
              </w:rPr>
            </w:pPr>
            <w:r w:rsidRPr="00C04E4D">
              <w:rPr>
                <w:rFonts w:asciiTheme="majorHAnsi" w:hAnsiTheme="majorHAnsi" w:cs="Calibri"/>
                <w:sz w:val="20"/>
                <w:szCs w:val="20"/>
              </w:rPr>
              <w:t>168(2)(ii)</w:t>
            </w:r>
          </w:p>
        </w:tc>
        <w:tc>
          <w:tcPr>
            <w:tcW w:w="8079" w:type="dxa"/>
            <w:shd w:val="clear" w:color="auto" w:fill="auto"/>
            <w:vAlign w:val="center"/>
          </w:tcPr>
          <w:p w14:paraId="7AA70837" w14:textId="77777777" w:rsidR="00C04E4D" w:rsidRPr="00C04E4D" w:rsidRDefault="00C04E4D" w:rsidP="001A35EF">
            <w:pPr>
              <w:rPr>
                <w:rFonts w:asciiTheme="majorHAnsi" w:hAnsiTheme="majorHAnsi" w:cs="Calibri"/>
                <w:color w:val="000000"/>
                <w:sz w:val="20"/>
                <w:szCs w:val="20"/>
              </w:rPr>
            </w:pPr>
            <w:r w:rsidRPr="00C04E4D">
              <w:rPr>
                <w:rFonts w:asciiTheme="majorHAnsi" w:hAnsiTheme="majorHAnsi" w:cs="Calibri"/>
                <w:color w:val="000000"/>
                <w:sz w:val="20"/>
                <w:szCs w:val="20"/>
              </w:rPr>
              <w:t>Policies and procedures are required in relation to sun protection</w:t>
            </w:r>
          </w:p>
        </w:tc>
      </w:tr>
    </w:tbl>
    <w:p w14:paraId="2CD3846E" w14:textId="77777777" w:rsidR="00C04E4D" w:rsidRPr="00C04E4D" w:rsidRDefault="00C04E4D" w:rsidP="00C04E4D">
      <w:pPr>
        <w:spacing w:line="360" w:lineRule="auto"/>
        <w:rPr>
          <w:rFonts w:cs="Arial"/>
          <w:sz w:val="24"/>
          <w:szCs w:val="24"/>
          <w:lang w:val="en-US"/>
        </w:rPr>
      </w:pPr>
    </w:p>
    <w:p w14:paraId="498C345F" w14:textId="77777777" w:rsidR="00C04E4D" w:rsidRPr="00C04E4D" w:rsidRDefault="00C04E4D" w:rsidP="00C04E4D">
      <w:pPr>
        <w:spacing w:line="360" w:lineRule="auto"/>
        <w:rPr>
          <w:rFonts w:cs="Arial"/>
          <w:sz w:val="24"/>
          <w:szCs w:val="24"/>
          <w:lang w:val="en-US"/>
        </w:rPr>
      </w:pPr>
      <w:r w:rsidRPr="00C04E4D">
        <w:rPr>
          <w:rFonts w:cs="Arial"/>
          <w:sz w:val="24"/>
          <w:szCs w:val="24"/>
          <w:lang w:val="en-US"/>
        </w:rPr>
        <w:t xml:space="preserve">RELATED POLICIES </w:t>
      </w:r>
    </w:p>
    <w:tbl>
      <w:tblPr>
        <w:tblStyle w:val="TableGrid"/>
        <w:tblW w:w="9180" w:type="dxa"/>
        <w:tblLook w:val="04A0" w:firstRow="1" w:lastRow="0" w:firstColumn="1" w:lastColumn="0" w:noHBand="0" w:noVBand="1"/>
      </w:tblPr>
      <w:tblGrid>
        <w:gridCol w:w="4590"/>
        <w:gridCol w:w="4590"/>
      </w:tblGrid>
      <w:tr w:rsidR="00C04E4D" w:rsidRPr="00C04E4D" w14:paraId="4295B72A" w14:textId="77777777" w:rsidTr="001A35EF">
        <w:trPr>
          <w:trHeight w:val="531"/>
        </w:trPr>
        <w:tc>
          <w:tcPr>
            <w:tcW w:w="4590" w:type="dxa"/>
            <w:vAlign w:val="center"/>
          </w:tcPr>
          <w:p w14:paraId="22C1F422" w14:textId="77777777" w:rsidR="00C04E4D" w:rsidRPr="00C04E4D" w:rsidRDefault="00C04E4D" w:rsidP="001A35EF">
            <w:pPr>
              <w:spacing w:line="276" w:lineRule="auto"/>
              <w:rPr>
                <w:rFonts w:ascii="Calibri Light" w:hAnsi="Calibri Light"/>
                <w:bCs/>
              </w:rPr>
            </w:pPr>
            <w:r w:rsidRPr="00C04E4D">
              <w:rPr>
                <w:rFonts w:ascii="Calibri Light" w:hAnsi="Calibri Light"/>
              </w:rPr>
              <w:t>Children’s Belongings Policy</w:t>
            </w:r>
          </w:p>
          <w:p w14:paraId="05BF8B1B" w14:textId="77777777" w:rsidR="00C04E4D" w:rsidRPr="00C04E4D" w:rsidRDefault="00C04E4D" w:rsidP="001A35EF">
            <w:pPr>
              <w:spacing w:line="276" w:lineRule="auto"/>
              <w:rPr>
                <w:rFonts w:ascii="Calibri Light" w:hAnsi="Calibri Light"/>
                <w:b/>
              </w:rPr>
            </w:pPr>
            <w:r w:rsidRPr="00C04E4D">
              <w:rPr>
                <w:rFonts w:ascii="Calibri Light" w:hAnsi="Calibri Light"/>
              </w:rPr>
              <w:t xml:space="preserve">Family Communication Policy </w:t>
            </w:r>
          </w:p>
          <w:p w14:paraId="20483A9D" w14:textId="77777777" w:rsidR="00C04E4D" w:rsidRPr="00C04E4D" w:rsidRDefault="00C04E4D" w:rsidP="001A35EF">
            <w:pPr>
              <w:spacing w:line="276" w:lineRule="auto"/>
              <w:rPr>
                <w:rFonts w:ascii="Calibri Light" w:hAnsi="Calibri Light"/>
                <w:b/>
              </w:rPr>
            </w:pPr>
            <w:r w:rsidRPr="00C04E4D">
              <w:rPr>
                <w:rFonts w:ascii="Calibri Light" w:hAnsi="Calibri Light"/>
              </w:rPr>
              <w:t xml:space="preserve">Health and Safety Policy </w:t>
            </w:r>
          </w:p>
          <w:p w14:paraId="0DFD6E88" w14:textId="77777777" w:rsidR="00C04E4D" w:rsidRPr="00C04E4D" w:rsidRDefault="00C04E4D" w:rsidP="001A35EF">
            <w:pPr>
              <w:spacing w:line="276" w:lineRule="auto"/>
              <w:rPr>
                <w:rFonts w:ascii="Calibri Light" w:hAnsi="Calibri Light"/>
                <w:b/>
              </w:rPr>
            </w:pPr>
            <w:r w:rsidRPr="00C04E4D">
              <w:rPr>
                <w:rFonts w:ascii="Calibri Light" w:hAnsi="Calibri Light"/>
              </w:rPr>
              <w:t xml:space="preserve">Multi-Cultural Policy </w:t>
            </w:r>
          </w:p>
          <w:p w14:paraId="4E86148C" w14:textId="77777777" w:rsidR="00C04E4D" w:rsidRPr="00C04E4D" w:rsidRDefault="00C04E4D" w:rsidP="001A35EF">
            <w:pPr>
              <w:spacing w:line="276" w:lineRule="auto"/>
              <w:rPr>
                <w:rFonts w:ascii="Calibri Light" w:hAnsi="Calibri Light"/>
                <w:bCs/>
              </w:rPr>
            </w:pPr>
            <w:r w:rsidRPr="00C04E4D">
              <w:rPr>
                <w:rFonts w:ascii="Calibri Light" w:hAnsi="Calibri Light"/>
              </w:rPr>
              <w:t xml:space="preserve">Nappy Change and Toileting Policy </w:t>
            </w:r>
          </w:p>
        </w:tc>
        <w:tc>
          <w:tcPr>
            <w:tcW w:w="4590" w:type="dxa"/>
            <w:vAlign w:val="center"/>
          </w:tcPr>
          <w:p w14:paraId="08CF2118" w14:textId="77777777" w:rsidR="00C04E4D" w:rsidRPr="00C04E4D" w:rsidRDefault="00C04E4D" w:rsidP="001A35EF">
            <w:pPr>
              <w:spacing w:line="276" w:lineRule="auto"/>
              <w:rPr>
                <w:rFonts w:ascii="Calibri Light" w:hAnsi="Calibri Light"/>
                <w:b/>
                <w:bCs/>
              </w:rPr>
            </w:pPr>
            <w:r w:rsidRPr="00C04E4D">
              <w:rPr>
                <w:rFonts w:ascii="Calibri Light" w:hAnsi="Calibri Light"/>
              </w:rPr>
              <w:t xml:space="preserve">Respect for Children Policy </w:t>
            </w:r>
          </w:p>
          <w:p w14:paraId="0D354E38" w14:textId="77777777" w:rsidR="00C04E4D" w:rsidRPr="00C04E4D" w:rsidRDefault="00C04E4D" w:rsidP="001A35EF">
            <w:pPr>
              <w:spacing w:line="276" w:lineRule="auto"/>
              <w:rPr>
                <w:rFonts w:ascii="Calibri Light" w:hAnsi="Calibri Light"/>
                <w:b/>
                <w:bCs/>
              </w:rPr>
            </w:pPr>
            <w:r w:rsidRPr="00C04E4D">
              <w:rPr>
                <w:rFonts w:ascii="Calibri Light" w:hAnsi="Calibri Light"/>
              </w:rPr>
              <w:t xml:space="preserve">Sleep and Rest Policy </w:t>
            </w:r>
          </w:p>
          <w:p w14:paraId="51066C2C" w14:textId="77777777" w:rsidR="00C04E4D" w:rsidRPr="00C04E4D" w:rsidRDefault="00C04E4D" w:rsidP="001A35EF">
            <w:pPr>
              <w:spacing w:line="276" w:lineRule="auto"/>
              <w:rPr>
                <w:rFonts w:ascii="Calibri Light" w:hAnsi="Calibri Light"/>
                <w:b/>
              </w:rPr>
            </w:pPr>
            <w:r w:rsidRPr="00C04E4D">
              <w:rPr>
                <w:rFonts w:ascii="Calibri Light" w:hAnsi="Calibri Light"/>
              </w:rPr>
              <w:t xml:space="preserve">Sun Safety Policy </w:t>
            </w:r>
          </w:p>
          <w:p w14:paraId="7E70A5CD" w14:textId="77777777" w:rsidR="00C04E4D" w:rsidRPr="00C04E4D" w:rsidRDefault="00C04E4D" w:rsidP="001A35EF">
            <w:pPr>
              <w:spacing w:line="276" w:lineRule="auto"/>
              <w:rPr>
                <w:rFonts w:asciiTheme="majorHAnsi" w:hAnsiTheme="majorHAnsi" w:cs="Calibri"/>
                <w:b/>
              </w:rPr>
            </w:pPr>
            <w:r w:rsidRPr="00C04E4D">
              <w:rPr>
                <w:rFonts w:ascii="Calibri Light" w:hAnsi="Calibri Light"/>
              </w:rPr>
              <w:t>Supervision Policy</w:t>
            </w:r>
          </w:p>
        </w:tc>
      </w:tr>
    </w:tbl>
    <w:p w14:paraId="04A08C52" w14:textId="77777777" w:rsidR="00C04E4D" w:rsidRPr="00C04E4D" w:rsidRDefault="00C04E4D" w:rsidP="00C04E4D">
      <w:pPr>
        <w:spacing w:after="0" w:line="360" w:lineRule="auto"/>
        <w:rPr>
          <w:rFonts w:cs="Arial"/>
          <w:color w:val="22A1BB"/>
          <w:sz w:val="24"/>
          <w:szCs w:val="24"/>
          <w:lang w:val="en-US"/>
        </w:rPr>
      </w:pPr>
    </w:p>
    <w:p w14:paraId="1E33D2E6" w14:textId="77777777" w:rsidR="00C04E4D" w:rsidRPr="00C04E4D" w:rsidRDefault="00C04E4D" w:rsidP="00C04E4D">
      <w:pPr>
        <w:spacing w:after="0" w:line="360" w:lineRule="auto"/>
        <w:rPr>
          <w:rFonts w:asciiTheme="majorHAnsi" w:hAnsiTheme="majorHAnsi" w:cs="Arial"/>
        </w:rPr>
      </w:pPr>
      <w:r w:rsidRPr="00C04E4D">
        <w:rPr>
          <w:rFonts w:cs="Arial"/>
          <w:sz w:val="24"/>
          <w:szCs w:val="24"/>
        </w:rPr>
        <w:lastRenderedPageBreak/>
        <w:t>PURPOSE</w:t>
      </w:r>
    </w:p>
    <w:p w14:paraId="452E825E" w14:textId="77777777" w:rsidR="00C04E4D" w:rsidRPr="00C04E4D" w:rsidRDefault="00C04E4D" w:rsidP="00C04E4D">
      <w:pPr>
        <w:spacing w:after="0" w:line="360" w:lineRule="auto"/>
        <w:rPr>
          <w:rFonts w:asciiTheme="majorHAnsi" w:hAnsiTheme="majorHAnsi"/>
        </w:rPr>
      </w:pPr>
      <w:r w:rsidRPr="00C04E4D">
        <w:rPr>
          <w:rFonts w:asciiTheme="majorHAnsi" w:hAnsiTheme="majorHAnsi"/>
        </w:rPr>
        <w:t xml:space="preserve">We aim to ensure the safety and comfort of all children by providing appropriate clothing guidelines for children, parents and staff utilising and working at the Service. </w:t>
      </w:r>
    </w:p>
    <w:p w14:paraId="244C2E8F" w14:textId="77777777" w:rsidR="00C04E4D" w:rsidRPr="00C04E4D" w:rsidRDefault="00C04E4D" w:rsidP="00C04E4D">
      <w:pPr>
        <w:spacing w:after="0" w:line="360" w:lineRule="auto"/>
        <w:rPr>
          <w:rFonts w:asciiTheme="majorHAnsi" w:hAnsiTheme="majorHAnsi"/>
        </w:rPr>
      </w:pPr>
    </w:p>
    <w:p w14:paraId="19A2F8B2" w14:textId="77777777" w:rsidR="00C04E4D" w:rsidRPr="00C04E4D" w:rsidRDefault="00C04E4D" w:rsidP="00C04E4D">
      <w:pPr>
        <w:spacing w:after="0" w:line="360" w:lineRule="auto"/>
        <w:rPr>
          <w:rFonts w:asciiTheme="majorHAnsi" w:hAnsiTheme="majorHAnsi"/>
        </w:rPr>
      </w:pPr>
      <w:r w:rsidRPr="00C04E4D">
        <w:rPr>
          <w:rFonts w:asciiTheme="majorHAnsi" w:hAnsiTheme="majorHAnsi"/>
        </w:rPr>
        <w:t>Children being clothed appropriately enables them to play without risk of sunburn and serious injury caused by inappropriate footwear or clothing. Children are more at ease, comfortable, and less anxious when they are dressed for warmth during winter or not over-dressed during summer, or wearing safe footwear when climbing outdoor play equipment or participating in physical activity.</w:t>
      </w:r>
    </w:p>
    <w:p w14:paraId="1C2B88DA" w14:textId="77777777" w:rsidR="00C04E4D" w:rsidRPr="00C04E4D" w:rsidRDefault="00C04E4D" w:rsidP="00C04E4D">
      <w:pPr>
        <w:spacing w:after="0" w:line="360" w:lineRule="auto"/>
        <w:rPr>
          <w:rFonts w:asciiTheme="majorHAnsi" w:hAnsiTheme="majorHAnsi" w:cs="Arial"/>
          <w:szCs w:val="18"/>
          <w:lang w:eastAsia="en-AU"/>
        </w:rPr>
      </w:pPr>
    </w:p>
    <w:p w14:paraId="4D2DD1E9" w14:textId="77777777" w:rsidR="00C04E4D" w:rsidRPr="00C04E4D" w:rsidRDefault="00C04E4D" w:rsidP="00C04E4D">
      <w:pPr>
        <w:spacing w:after="0" w:line="360" w:lineRule="auto"/>
        <w:rPr>
          <w:rFonts w:asciiTheme="majorHAnsi" w:hAnsiTheme="majorHAnsi" w:cs="Arial"/>
        </w:rPr>
      </w:pPr>
      <w:r w:rsidRPr="00C04E4D">
        <w:rPr>
          <w:rFonts w:cs="Arial"/>
          <w:sz w:val="24"/>
          <w:szCs w:val="24"/>
        </w:rPr>
        <w:t>SCOPE</w:t>
      </w:r>
    </w:p>
    <w:p w14:paraId="71DAB2C1" w14:textId="77777777" w:rsidR="00C04E4D" w:rsidRPr="00C04E4D" w:rsidRDefault="00C04E4D" w:rsidP="00C04E4D">
      <w:pPr>
        <w:spacing w:after="0" w:line="360" w:lineRule="auto"/>
        <w:rPr>
          <w:rFonts w:asciiTheme="majorHAnsi" w:hAnsiTheme="majorHAnsi"/>
        </w:rPr>
      </w:pPr>
      <w:r w:rsidRPr="00C04E4D">
        <w:rPr>
          <w:rFonts w:asciiTheme="majorHAnsi" w:hAnsiTheme="majorHAnsi"/>
        </w:rPr>
        <w:t>This policy applies to children, families, staff, management, and visitors of the Service.</w:t>
      </w:r>
    </w:p>
    <w:p w14:paraId="6E089185" w14:textId="77777777" w:rsidR="00C04E4D" w:rsidRPr="00C04E4D" w:rsidRDefault="00C04E4D" w:rsidP="00C04E4D">
      <w:pPr>
        <w:spacing w:after="0" w:line="360" w:lineRule="auto"/>
        <w:rPr>
          <w:rFonts w:asciiTheme="majorHAnsi" w:hAnsiTheme="majorHAnsi"/>
        </w:rPr>
      </w:pPr>
    </w:p>
    <w:p w14:paraId="59C37B73" w14:textId="77777777" w:rsidR="00C04E4D" w:rsidRPr="00C04E4D" w:rsidRDefault="00C04E4D" w:rsidP="00C04E4D">
      <w:pPr>
        <w:spacing w:after="0" w:line="360" w:lineRule="auto"/>
        <w:rPr>
          <w:rFonts w:asciiTheme="majorHAnsi" w:hAnsiTheme="majorHAnsi" w:cs="Arial"/>
        </w:rPr>
      </w:pPr>
      <w:r w:rsidRPr="00C04E4D">
        <w:rPr>
          <w:rFonts w:cs="Arial"/>
          <w:sz w:val="24"/>
          <w:szCs w:val="24"/>
        </w:rPr>
        <w:t>IMPLEMENTATION</w:t>
      </w:r>
    </w:p>
    <w:p w14:paraId="3B63C66A" w14:textId="77777777" w:rsidR="00C04E4D" w:rsidRPr="00C04E4D" w:rsidRDefault="00C04E4D" w:rsidP="00C04E4D">
      <w:pPr>
        <w:spacing w:after="0" w:line="360" w:lineRule="auto"/>
        <w:rPr>
          <w:rFonts w:asciiTheme="majorHAnsi" w:hAnsiTheme="majorHAnsi"/>
        </w:rPr>
      </w:pPr>
      <w:r w:rsidRPr="00C04E4D">
        <w:rPr>
          <w:rFonts w:asciiTheme="majorHAnsi" w:hAnsiTheme="majorHAnsi"/>
        </w:rPr>
        <w:t xml:space="preserve">Effective clothing strategies, including appropriate clothing for sun protection are important factors in ensuring a child feels safe and secure at our Service. </w:t>
      </w:r>
    </w:p>
    <w:p w14:paraId="7DBFAFF7" w14:textId="77777777" w:rsidR="00C04E4D" w:rsidRPr="00C04E4D" w:rsidRDefault="00C04E4D" w:rsidP="00C04E4D">
      <w:pPr>
        <w:spacing w:after="0" w:line="360" w:lineRule="auto"/>
        <w:rPr>
          <w:rFonts w:cs="Arial"/>
          <w:sz w:val="24"/>
          <w:szCs w:val="24"/>
          <w:lang w:val="en-US"/>
        </w:rPr>
      </w:pPr>
    </w:p>
    <w:p w14:paraId="3DCE804E" w14:textId="77777777" w:rsidR="00C04E4D" w:rsidRPr="00C04E4D" w:rsidRDefault="00C04E4D" w:rsidP="00C04E4D">
      <w:pPr>
        <w:spacing w:after="0" w:line="360" w:lineRule="auto"/>
        <w:rPr>
          <w:rFonts w:cs="Arial"/>
          <w:sz w:val="24"/>
          <w:szCs w:val="24"/>
          <w:lang w:val="en-US"/>
        </w:rPr>
      </w:pPr>
      <w:r w:rsidRPr="00C04E4D">
        <w:rPr>
          <w:rFonts w:cstheme="minorHAnsi"/>
          <w:bCs/>
          <w:sz w:val="24"/>
          <w:szCs w:val="24"/>
        </w:rPr>
        <w:t>Management or the Nominated Supervisor will:</w:t>
      </w:r>
    </w:p>
    <w:p w14:paraId="361D07A1" w14:textId="77777777" w:rsidR="00C04E4D" w:rsidRPr="00C04E4D" w:rsidRDefault="00C04E4D" w:rsidP="00C04E4D">
      <w:pPr>
        <w:pStyle w:val="ListParagraph"/>
        <w:numPr>
          <w:ilvl w:val="0"/>
          <w:numId w:val="22"/>
        </w:numPr>
        <w:spacing w:after="0" w:line="360" w:lineRule="auto"/>
        <w:rPr>
          <w:rFonts w:asciiTheme="majorHAnsi" w:hAnsiTheme="majorHAnsi" w:cs="Calibri"/>
        </w:rPr>
      </w:pPr>
      <w:r w:rsidRPr="00C04E4D">
        <w:rPr>
          <w:rFonts w:asciiTheme="majorHAnsi" w:hAnsiTheme="majorHAnsi"/>
        </w:rPr>
        <w:t xml:space="preserve">ensure that a </w:t>
      </w:r>
      <w:r w:rsidRPr="00C04E4D">
        <w:rPr>
          <w:rFonts w:asciiTheme="majorHAnsi" w:hAnsiTheme="majorHAnsi"/>
          <w:i/>
          <w:iCs/>
        </w:rPr>
        <w:t>Sun Safety Policy</w:t>
      </w:r>
      <w:r w:rsidRPr="00C04E4D">
        <w:rPr>
          <w:rFonts w:asciiTheme="majorHAnsi" w:hAnsiTheme="majorHAnsi"/>
        </w:rPr>
        <w:t xml:space="preserve"> is developed and reviewed regularly</w:t>
      </w:r>
    </w:p>
    <w:p w14:paraId="12BA766B" w14:textId="77777777" w:rsidR="00C04E4D" w:rsidRPr="00C04E4D" w:rsidRDefault="00C04E4D" w:rsidP="00C04E4D">
      <w:pPr>
        <w:pStyle w:val="ListParagraph"/>
        <w:numPr>
          <w:ilvl w:val="0"/>
          <w:numId w:val="22"/>
        </w:numPr>
        <w:spacing w:after="0" w:line="360" w:lineRule="auto"/>
        <w:rPr>
          <w:rFonts w:asciiTheme="majorHAnsi" w:hAnsiTheme="majorHAnsi" w:cs="Calibri"/>
        </w:rPr>
      </w:pPr>
      <w:r w:rsidRPr="00C04E4D">
        <w:rPr>
          <w:rFonts w:asciiTheme="majorHAnsi" w:hAnsiTheme="majorHAnsi"/>
        </w:rPr>
        <w:t>ensure that educators are provided with Personal Protective Equipment (e.g., gloves, goggles etc.) as required to facilitate cleaning and protect their health and safety</w:t>
      </w:r>
    </w:p>
    <w:p w14:paraId="165DB2ED" w14:textId="77777777" w:rsidR="00C04E4D" w:rsidRPr="00C04E4D" w:rsidRDefault="00C04E4D" w:rsidP="00C04E4D">
      <w:pPr>
        <w:pStyle w:val="ListParagraph"/>
        <w:numPr>
          <w:ilvl w:val="0"/>
          <w:numId w:val="22"/>
        </w:numPr>
        <w:spacing w:after="0" w:line="360" w:lineRule="auto"/>
        <w:rPr>
          <w:rFonts w:asciiTheme="majorHAnsi" w:hAnsiTheme="majorHAnsi"/>
        </w:rPr>
      </w:pPr>
      <w:r w:rsidRPr="00C04E4D">
        <w:rPr>
          <w:rFonts w:asciiTheme="majorHAnsi" w:hAnsiTheme="majorHAnsi"/>
        </w:rPr>
        <w:t>provide information for educators about suitable clothing and footwear expectations for the education and care work environment during induction</w:t>
      </w:r>
    </w:p>
    <w:p w14:paraId="23A5EF96" w14:textId="77777777" w:rsidR="00C04E4D" w:rsidRPr="00C04E4D" w:rsidRDefault="00C04E4D" w:rsidP="00C04E4D">
      <w:pPr>
        <w:pStyle w:val="ListParagraph"/>
        <w:numPr>
          <w:ilvl w:val="0"/>
          <w:numId w:val="22"/>
        </w:numPr>
        <w:spacing w:after="0" w:line="360" w:lineRule="auto"/>
        <w:rPr>
          <w:rFonts w:asciiTheme="majorHAnsi" w:hAnsiTheme="majorHAnsi" w:cs="Calibri"/>
        </w:rPr>
      </w:pPr>
      <w:r w:rsidRPr="00C04E4D">
        <w:rPr>
          <w:rFonts w:asciiTheme="majorHAnsi" w:hAnsiTheme="majorHAnsi"/>
        </w:rPr>
        <w:t>provide information for families about suitable clothing and footwear for their child to wear at the service. This information will also be shared with families using a variety of communication strategies including newsletters, brochures, websites, and posters.</w:t>
      </w:r>
    </w:p>
    <w:p w14:paraId="2FE51DE4" w14:textId="77777777" w:rsidR="00C04E4D" w:rsidRPr="00C04E4D" w:rsidRDefault="00C04E4D" w:rsidP="00C04E4D">
      <w:pPr>
        <w:pStyle w:val="ListParagraph"/>
        <w:numPr>
          <w:ilvl w:val="0"/>
          <w:numId w:val="22"/>
        </w:numPr>
        <w:spacing w:after="0" w:line="360" w:lineRule="auto"/>
        <w:rPr>
          <w:rFonts w:asciiTheme="majorHAnsi" w:hAnsiTheme="majorHAnsi" w:cs="Calibri"/>
        </w:rPr>
      </w:pPr>
      <w:r w:rsidRPr="00C04E4D">
        <w:rPr>
          <w:rFonts w:asciiTheme="majorHAnsi" w:hAnsiTheme="majorHAnsi"/>
        </w:rPr>
        <w:t xml:space="preserve">ensure educators are aware and abide by the </w:t>
      </w:r>
      <w:r w:rsidRPr="00C04E4D">
        <w:rPr>
          <w:rFonts w:asciiTheme="majorHAnsi" w:hAnsiTheme="majorHAnsi"/>
          <w:i/>
          <w:iCs/>
        </w:rPr>
        <w:t>Sun Safety Policy</w:t>
      </w:r>
    </w:p>
    <w:p w14:paraId="03B889DA" w14:textId="77777777" w:rsidR="00C04E4D" w:rsidRPr="00C04E4D" w:rsidRDefault="00C04E4D" w:rsidP="00C04E4D">
      <w:pPr>
        <w:pStyle w:val="ListParagraph"/>
        <w:numPr>
          <w:ilvl w:val="0"/>
          <w:numId w:val="22"/>
        </w:numPr>
        <w:spacing w:after="0" w:line="360" w:lineRule="auto"/>
        <w:rPr>
          <w:rFonts w:asciiTheme="majorHAnsi" w:hAnsiTheme="majorHAnsi" w:cs="Calibri"/>
        </w:rPr>
      </w:pPr>
      <w:r w:rsidRPr="00C04E4D">
        <w:rPr>
          <w:rFonts w:asciiTheme="majorHAnsi" w:hAnsiTheme="majorHAnsi" w:cs="Calibri"/>
        </w:rPr>
        <w:t xml:space="preserve">ensure a culturally inclusive environment by conveying respect and understanding of families’ cultural traditions regarding clothing </w:t>
      </w:r>
    </w:p>
    <w:p w14:paraId="598D1163" w14:textId="77777777" w:rsidR="00C04E4D" w:rsidRPr="00C04E4D" w:rsidRDefault="00C04E4D" w:rsidP="00C04E4D">
      <w:pPr>
        <w:pStyle w:val="ListParagraph"/>
        <w:numPr>
          <w:ilvl w:val="0"/>
          <w:numId w:val="22"/>
        </w:numPr>
        <w:spacing w:after="0" w:line="360" w:lineRule="auto"/>
        <w:rPr>
          <w:rFonts w:asciiTheme="majorHAnsi" w:hAnsiTheme="majorHAnsi" w:cs="Calibri"/>
        </w:rPr>
      </w:pPr>
      <w:r w:rsidRPr="00C04E4D">
        <w:rPr>
          <w:rFonts w:asciiTheme="majorHAnsi" w:hAnsiTheme="majorHAnsi" w:cs="Calibri"/>
        </w:rPr>
        <w:t>provide information to educators and staff about children’s cultural dress requirements.</w:t>
      </w:r>
    </w:p>
    <w:p w14:paraId="13E0EEB7" w14:textId="77777777" w:rsidR="00C04E4D" w:rsidRPr="00C04E4D" w:rsidRDefault="00C04E4D" w:rsidP="00C04E4D">
      <w:pPr>
        <w:pStyle w:val="ListParagraph"/>
        <w:spacing w:after="0" w:line="360" w:lineRule="auto"/>
        <w:ind w:left="360"/>
        <w:rPr>
          <w:rFonts w:asciiTheme="majorHAnsi" w:hAnsiTheme="majorHAnsi" w:cs="Calibri"/>
        </w:rPr>
      </w:pPr>
    </w:p>
    <w:p w14:paraId="37329D9A" w14:textId="77777777" w:rsidR="00C04E4D" w:rsidRPr="00C04E4D" w:rsidRDefault="00C04E4D" w:rsidP="00C04E4D">
      <w:pPr>
        <w:rPr>
          <w:rFonts w:cs="Arial"/>
          <w:sz w:val="24"/>
          <w:szCs w:val="24"/>
          <w:lang w:val="en-US"/>
        </w:rPr>
      </w:pPr>
      <w:r w:rsidRPr="00C04E4D">
        <w:rPr>
          <w:rFonts w:cstheme="minorHAnsi"/>
          <w:bCs/>
          <w:sz w:val="24"/>
          <w:szCs w:val="24"/>
        </w:rPr>
        <w:t xml:space="preserve">Educators will: </w:t>
      </w:r>
    </w:p>
    <w:p w14:paraId="2BD4DC7C" w14:textId="77777777" w:rsidR="00C04E4D" w:rsidRPr="00C04E4D" w:rsidRDefault="00C04E4D" w:rsidP="00C04E4D">
      <w:pPr>
        <w:pStyle w:val="ListParagraph"/>
        <w:numPr>
          <w:ilvl w:val="0"/>
          <w:numId w:val="23"/>
        </w:numPr>
        <w:spacing w:after="0" w:line="360" w:lineRule="auto"/>
        <w:rPr>
          <w:rFonts w:asciiTheme="majorHAnsi" w:hAnsiTheme="majorHAnsi" w:cs="Calibri"/>
        </w:rPr>
      </w:pPr>
      <w:r w:rsidRPr="00C04E4D">
        <w:rPr>
          <w:rFonts w:asciiTheme="majorHAnsi" w:hAnsiTheme="majorHAnsi"/>
        </w:rPr>
        <w:t>consult and communicate with families about the individual needs of children with respect to different values and beliefs associated with clothing and footwear</w:t>
      </w:r>
    </w:p>
    <w:p w14:paraId="201B5C16" w14:textId="77777777" w:rsidR="00C04E4D" w:rsidRPr="00C04E4D" w:rsidRDefault="00C04E4D" w:rsidP="00C04E4D">
      <w:pPr>
        <w:pStyle w:val="ListParagraph"/>
        <w:numPr>
          <w:ilvl w:val="0"/>
          <w:numId w:val="23"/>
        </w:numPr>
        <w:spacing w:after="0" w:line="360" w:lineRule="auto"/>
        <w:rPr>
          <w:rFonts w:asciiTheme="majorHAnsi" w:hAnsiTheme="majorHAnsi" w:cs="Calibri"/>
        </w:rPr>
      </w:pPr>
      <w:r w:rsidRPr="00C04E4D">
        <w:rPr>
          <w:rFonts w:asciiTheme="majorHAnsi" w:hAnsiTheme="majorHAnsi"/>
        </w:rPr>
        <w:lastRenderedPageBreak/>
        <w:t xml:space="preserve">consult with families about the clothing needs of children </w:t>
      </w:r>
      <w:r w:rsidRPr="00C04E4D">
        <w:rPr>
          <w:rFonts w:asciiTheme="majorHAnsi" w:hAnsiTheme="majorHAnsi" w:cstheme="majorHAnsi"/>
        </w:rPr>
        <w:t>with sensory and tactile sensitivities, (free of seams, tags, buttons or textures)</w:t>
      </w:r>
    </w:p>
    <w:p w14:paraId="54A88611" w14:textId="77777777" w:rsidR="00C04E4D" w:rsidRPr="00C04E4D" w:rsidRDefault="00C04E4D" w:rsidP="00C04E4D">
      <w:pPr>
        <w:pStyle w:val="ListParagraph"/>
        <w:numPr>
          <w:ilvl w:val="0"/>
          <w:numId w:val="23"/>
        </w:numPr>
        <w:spacing w:after="0" w:line="360" w:lineRule="auto"/>
        <w:rPr>
          <w:rFonts w:asciiTheme="majorHAnsi" w:hAnsiTheme="majorHAnsi" w:cs="Calibri"/>
        </w:rPr>
      </w:pPr>
      <w:r w:rsidRPr="00C04E4D">
        <w:rPr>
          <w:rFonts w:asciiTheme="majorHAnsi" w:hAnsiTheme="majorHAnsi"/>
        </w:rPr>
        <w:t xml:space="preserve">monitor children’s clothing and footwear to ensure compliance with the </w:t>
      </w:r>
      <w:r w:rsidRPr="00C04E4D">
        <w:rPr>
          <w:rFonts w:asciiTheme="majorHAnsi" w:hAnsiTheme="majorHAnsi"/>
          <w:i/>
          <w:iCs/>
        </w:rPr>
        <w:t xml:space="preserve">Sun </w:t>
      </w:r>
      <w:r w:rsidRPr="00C04E4D">
        <w:rPr>
          <w:rFonts w:asciiTheme="majorHAnsi" w:hAnsiTheme="majorHAnsi"/>
          <w:i/>
          <w:iCs/>
          <w:strike/>
        </w:rPr>
        <w:t>Protection</w:t>
      </w:r>
      <w:r w:rsidRPr="00C04E4D">
        <w:rPr>
          <w:rFonts w:asciiTheme="majorHAnsi" w:hAnsiTheme="majorHAnsi"/>
          <w:i/>
          <w:iCs/>
        </w:rPr>
        <w:t xml:space="preserve"> Safety Policy</w:t>
      </w:r>
      <w:r w:rsidRPr="00C04E4D">
        <w:rPr>
          <w:rFonts w:asciiTheme="majorHAnsi" w:hAnsiTheme="majorHAnsi"/>
        </w:rPr>
        <w:t xml:space="preserve"> and to support the safety, comfort, and wellbeing of every child</w:t>
      </w:r>
    </w:p>
    <w:p w14:paraId="602C1E5A" w14:textId="77777777" w:rsidR="00C04E4D" w:rsidRPr="00C04E4D" w:rsidRDefault="00C04E4D" w:rsidP="00C04E4D">
      <w:pPr>
        <w:pStyle w:val="ListParagraph"/>
        <w:numPr>
          <w:ilvl w:val="0"/>
          <w:numId w:val="23"/>
        </w:numPr>
        <w:spacing w:after="0" w:line="360" w:lineRule="auto"/>
        <w:rPr>
          <w:rFonts w:asciiTheme="majorHAnsi" w:hAnsiTheme="majorHAnsi" w:cs="Calibri"/>
        </w:rPr>
      </w:pPr>
      <w:r w:rsidRPr="00C04E4D">
        <w:rPr>
          <w:rFonts w:asciiTheme="majorHAnsi" w:hAnsiTheme="majorHAnsi"/>
        </w:rPr>
        <w:t>consider clothing and footwear needs associated with excursions or planned learning experiences and communicate clearly with families about the need for extraordinary protective clothing requirements</w:t>
      </w:r>
    </w:p>
    <w:p w14:paraId="17955D48" w14:textId="77777777" w:rsidR="00C04E4D" w:rsidRPr="00C04E4D" w:rsidRDefault="00C04E4D" w:rsidP="00C04E4D">
      <w:pPr>
        <w:pStyle w:val="ListParagraph"/>
        <w:numPr>
          <w:ilvl w:val="0"/>
          <w:numId w:val="23"/>
        </w:numPr>
        <w:spacing w:after="0" w:line="360" w:lineRule="auto"/>
        <w:rPr>
          <w:rFonts w:asciiTheme="majorHAnsi" w:hAnsiTheme="majorHAnsi" w:cs="Calibri"/>
        </w:rPr>
      </w:pPr>
      <w:r w:rsidRPr="00C04E4D">
        <w:rPr>
          <w:rFonts w:asciiTheme="majorHAnsi" w:hAnsiTheme="majorHAnsi"/>
        </w:rPr>
        <w:t xml:space="preserve">provide protective clothing, such as aprons, for messy play experiences and painting. Children will be encouraged by educators to wear protective clothing during messy and water play. </w:t>
      </w:r>
    </w:p>
    <w:p w14:paraId="58284CED" w14:textId="77777777" w:rsidR="00C04E4D" w:rsidRPr="00C04E4D" w:rsidRDefault="00C04E4D" w:rsidP="00C04E4D">
      <w:pPr>
        <w:pStyle w:val="ListParagraph"/>
        <w:numPr>
          <w:ilvl w:val="0"/>
          <w:numId w:val="23"/>
        </w:numPr>
        <w:spacing w:after="0" w:line="360" w:lineRule="auto"/>
        <w:rPr>
          <w:rFonts w:asciiTheme="majorHAnsi" w:hAnsiTheme="majorHAnsi" w:cs="Calibri"/>
        </w:rPr>
      </w:pPr>
      <w:r w:rsidRPr="00C04E4D">
        <w:rPr>
          <w:rFonts w:asciiTheme="majorHAnsi" w:hAnsiTheme="majorHAnsi"/>
        </w:rPr>
        <w:t xml:space="preserve">encourage children to remove shoes and heavy or excess layers of clothing during rest times to reflect the room temperature, as recommended practice by </w:t>
      </w:r>
      <w:r w:rsidRPr="00C04E4D">
        <w:rPr>
          <w:rFonts w:asciiTheme="majorHAnsi" w:hAnsiTheme="majorHAnsi"/>
          <w:i/>
          <w:iCs/>
        </w:rPr>
        <w:t>Red Nose</w:t>
      </w:r>
    </w:p>
    <w:p w14:paraId="1D1BFBAA" w14:textId="77777777" w:rsidR="00C04E4D" w:rsidRPr="00C04E4D" w:rsidRDefault="00C04E4D" w:rsidP="00C04E4D">
      <w:pPr>
        <w:pStyle w:val="ListParagraph"/>
        <w:numPr>
          <w:ilvl w:val="0"/>
          <w:numId w:val="23"/>
        </w:numPr>
        <w:spacing w:after="0" w:line="360" w:lineRule="auto"/>
        <w:rPr>
          <w:rFonts w:asciiTheme="majorHAnsi" w:hAnsiTheme="majorHAnsi" w:cs="Calibri"/>
        </w:rPr>
      </w:pPr>
      <w:r w:rsidRPr="00C04E4D">
        <w:rPr>
          <w:rFonts w:asciiTheme="majorHAnsi" w:hAnsiTheme="majorHAnsi" w:cs="Calibri"/>
        </w:rPr>
        <w:t>take off children’s jumpers and jackets with hoods during rest time to ensure children’s safety</w:t>
      </w:r>
    </w:p>
    <w:p w14:paraId="55925AE2" w14:textId="77777777" w:rsidR="00C04E4D" w:rsidRPr="00C04E4D" w:rsidRDefault="00C04E4D" w:rsidP="00C04E4D">
      <w:pPr>
        <w:pStyle w:val="ListParagraph"/>
        <w:numPr>
          <w:ilvl w:val="0"/>
          <w:numId w:val="23"/>
        </w:numPr>
        <w:spacing w:after="0" w:line="360" w:lineRule="auto"/>
        <w:rPr>
          <w:rFonts w:asciiTheme="majorHAnsi" w:hAnsiTheme="majorHAnsi" w:cs="Calibri"/>
        </w:rPr>
      </w:pPr>
      <w:r w:rsidRPr="00C04E4D">
        <w:rPr>
          <w:rFonts w:asciiTheme="majorHAnsi" w:hAnsiTheme="majorHAnsi"/>
        </w:rPr>
        <w:t>encourage children to use their self-help skills where appropriate to put on and remove clothing and shoes to meet their needs. Educators will observe and monitor younger children to ensure their clothing and footwear is appropriate for the environment and weather conditions</w:t>
      </w:r>
    </w:p>
    <w:p w14:paraId="6AB57DCB" w14:textId="77777777" w:rsidR="00C04E4D" w:rsidRPr="00C04E4D" w:rsidRDefault="00C04E4D" w:rsidP="00C04E4D">
      <w:pPr>
        <w:pStyle w:val="ListParagraph"/>
        <w:numPr>
          <w:ilvl w:val="0"/>
          <w:numId w:val="23"/>
        </w:numPr>
        <w:spacing w:after="0" w:line="360" w:lineRule="auto"/>
        <w:rPr>
          <w:rFonts w:asciiTheme="majorHAnsi" w:hAnsiTheme="majorHAnsi" w:cs="Calibri"/>
        </w:rPr>
      </w:pPr>
      <w:r w:rsidRPr="00C04E4D">
        <w:rPr>
          <w:rFonts w:asciiTheme="majorHAnsi" w:hAnsiTheme="majorHAnsi" w:cs="Calibri"/>
        </w:rPr>
        <w:t>monitor the UV rating to ensure children are dressed appropriately for the weather and are adequately protected (e.g. long sleeve shirts)</w:t>
      </w:r>
    </w:p>
    <w:p w14:paraId="4FA7D1F3" w14:textId="77777777" w:rsidR="00C04E4D" w:rsidRPr="00C04E4D" w:rsidRDefault="00C04E4D" w:rsidP="00C04E4D">
      <w:pPr>
        <w:pStyle w:val="ListParagraph"/>
        <w:numPr>
          <w:ilvl w:val="0"/>
          <w:numId w:val="23"/>
        </w:numPr>
        <w:spacing w:after="0" w:line="360" w:lineRule="auto"/>
        <w:rPr>
          <w:rFonts w:asciiTheme="majorHAnsi" w:hAnsiTheme="majorHAnsi" w:cs="Calibri"/>
        </w:rPr>
      </w:pPr>
      <w:r w:rsidRPr="00C04E4D">
        <w:rPr>
          <w:rFonts w:asciiTheme="majorHAnsi" w:hAnsiTheme="majorHAnsi" w:cs="Calibri"/>
        </w:rPr>
        <w:t>discuss clothing with children: for example, the need to wear hats for sun protection</w:t>
      </w:r>
    </w:p>
    <w:p w14:paraId="742E451F" w14:textId="77777777" w:rsidR="00C04E4D" w:rsidRPr="00C04E4D" w:rsidRDefault="00C04E4D" w:rsidP="00C04E4D">
      <w:pPr>
        <w:pStyle w:val="ListParagraph"/>
        <w:numPr>
          <w:ilvl w:val="0"/>
          <w:numId w:val="23"/>
        </w:numPr>
        <w:spacing w:after="0" w:line="360" w:lineRule="auto"/>
        <w:rPr>
          <w:rFonts w:asciiTheme="majorHAnsi" w:hAnsiTheme="majorHAnsi" w:cs="Calibri"/>
        </w:rPr>
      </w:pPr>
      <w:r w:rsidRPr="00C04E4D">
        <w:rPr>
          <w:rFonts w:asciiTheme="majorHAnsi" w:hAnsiTheme="majorHAnsi" w:cs="Calibri"/>
        </w:rPr>
        <w:t>model appropriate clothing: for example, wearing hats and sun safe clothing</w:t>
      </w:r>
    </w:p>
    <w:p w14:paraId="2E1E9B0B" w14:textId="77777777" w:rsidR="00C04E4D" w:rsidRPr="00C04E4D" w:rsidRDefault="00C04E4D" w:rsidP="00C04E4D">
      <w:pPr>
        <w:pStyle w:val="ListParagraph"/>
        <w:numPr>
          <w:ilvl w:val="0"/>
          <w:numId w:val="23"/>
        </w:numPr>
        <w:spacing w:after="0" w:line="360" w:lineRule="auto"/>
        <w:rPr>
          <w:rFonts w:asciiTheme="majorHAnsi" w:hAnsiTheme="majorHAnsi" w:cs="Calibri"/>
        </w:rPr>
      </w:pPr>
      <w:r w:rsidRPr="00C04E4D">
        <w:rPr>
          <w:rFonts w:asciiTheme="majorHAnsi" w:hAnsiTheme="majorHAnsi" w:cs="Calibri"/>
        </w:rPr>
        <w:t>convey respect for children and appreciate their individuality, whilst developing their understanding of safe clothing and footwear for play and the weather</w:t>
      </w:r>
    </w:p>
    <w:p w14:paraId="672EB44F" w14:textId="77777777" w:rsidR="00C04E4D" w:rsidRPr="00C04E4D" w:rsidRDefault="00C04E4D" w:rsidP="00C04E4D">
      <w:pPr>
        <w:pStyle w:val="ListParagraph"/>
        <w:numPr>
          <w:ilvl w:val="0"/>
          <w:numId w:val="23"/>
        </w:numPr>
        <w:spacing w:after="0" w:line="360" w:lineRule="auto"/>
        <w:rPr>
          <w:rFonts w:asciiTheme="majorHAnsi" w:hAnsiTheme="majorHAnsi" w:cs="Calibri"/>
        </w:rPr>
      </w:pPr>
      <w:r w:rsidRPr="00C04E4D">
        <w:rPr>
          <w:rFonts w:asciiTheme="majorHAnsi" w:hAnsiTheme="majorHAnsi" w:cs="Calibri"/>
        </w:rPr>
        <w:t>encourage children to make choices in relation to getting dressed and the clothing they wear</w:t>
      </w:r>
    </w:p>
    <w:p w14:paraId="05C82733" w14:textId="77777777" w:rsidR="00C04E4D" w:rsidRPr="00C04E4D" w:rsidRDefault="00C04E4D" w:rsidP="00C04E4D">
      <w:pPr>
        <w:pStyle w:val="ListParagraph"/>
        <w:numPr>
          <w:ilvl w:val="0"/>
          <w:numId w:val="23"/>
        </w:numPr>
        <w:spacing w:after="0" w:line="360" w:lineRule="auto"/>
        <w:rPr>
          <w:rFonts w:asciiTheme="majorHAnsi" w:hAnsiTheme="majorHAnsi" w:cs="Calibri"/>
        </w:rPr>
      </w:pPr>
      <w:r w:rsidRPr="00C04E4D">
        <w:rPr>
          <w:rFonts w:asciiTheme="majorHAnsi" w:hAnsiTheme="majorHAnsi" w:cs="Calibri"/>
        </w:rPr>
        <w:t>respect children’s privacy and modesty when having children change their clothes or dressing themselves, ensuring that individual and/ or cultural needs and preferences are understood and catered for.</w:t>
      </w:r>
    </w:p>
    <w:p w14:paraId="6A94839A" w14:textId="77777777" w:rsidR="00C04E4D" w:rsidRPr="00C04E4D" w:rsidRDefault="00C04E4D" w:rsidP="00C04E4D">
      <w:pPr>
        <w:pStyle w:val="ListParagraph"/>
        <w:numPr>
          <w:ilvl w:val="0"/>
          <w:numId w:val="23"/>
        </w:numPr>
        <w:spacing w:after="0" w:line="360" w:lineRule="auto"/>
        <w:rPr>
          <w:rFonts w:asciiTheme="majorHAnsi" w:hAnsiTheme="majorHAnsi" w:cs="Calibri"/>
        </w:rPr>
      </w:pPr>
      <w:r w:rsidRPr="00C04E4D">
        <w:rPr>
          <w:rFonts w:asciiTheme="majorHAnsi" w:hAnsiTheme="majorHAnsi" w:cs="Calibri"/>
        </w:rPr>
        <w:t>show respect for children and appreciate their individuality by allowing them to make some decisions about the clothes they wear</w:t>
      </w:r>
    </w:p>
    <w:p w14:paraId="5E898E00" w14:textId="77777777" w:rsidR="00C04E4D" w:rsidRPr="00C04E4D" w:rsidRDefault="00C04E4D" w:rsidP="00C04E4D">
      <w:pPr>
        <w:spacing w:after="0" w:line="360" w:lineRule="auto"/>
        <w:rPr>
          <w:rFonts w:asciiTheme="majorHAnsi" w:hAnsiTheme="majorHAnsi"/>
        </w:rPr>
      </w:pPr>
    </w:p>
    <w:p w14:paraId="5E1974C8" w14:textId="77777777" w:rsidR="00C04E4D" w:rsidRPr="00C04E4D" w:rsidRDefault="00C04E4D" w:rsidP="00C04E4D">
      <w:pPr>
        <w:rPr>
          <w:rFonts w:cs="Arial"/>
          <w:sz w:val="24"/>
          <w:szCs w:val="24"/>
          <w:lang w:val="en-US"/>
        </w:rPr>
      </w:pPr>
      <w:r w:rsidRPr="00C04E4D">
        <w:rPr>
          <w:rFonts w:cstheme="minorHAnsi"/>
          <w:bCs/>
          <w:sz w:val="24"/>
          <w:szCs w:val="24"/>
        </w:rPr>
        <w:t>Families will:</w:t>
      </w:r>
    </w:p>
    <w:p w14:paraId="11A2143F" w14:textId="77777777" w:rsidR="00C04E4D" w:rsidRPr="00C04E4D" w:rsidRDefault="00C04E4D" w:rsidP="00C04E4D">
      <w:pPr>
        <w:pStyle w:val="ListParagraph"/>
        <w:numPr>
          <w:ilvl w:val="0"/>
          <w:numId w:val="24"/>
        </w:numPr>
        <w:spacing w:after="0" w:line="360" w:lineRule="auto"/>
        <w:rPr>
          <w:rFonts w:asciiTheme="majorHAnsi" w:hAnsiTheme="majorHAnsi"/>
        </w:rPr>
      </w:pPr>
      <w:r w:rsidRPr="00C04E4D">
        <w:rPr>
          <w:rFonts w:asciiTheme="majorHAnsi" w:hAnsiTheme="majorHAnsi"/>
        </w:rPr>
        <w:t>communicate with educators about their child’s individual clothing needs- (e.g.: cultural diversity, disability, clothing sensitivity – labels or fabrics, fine motor skills)</w:t>
      </w:r>
    </w:p>
    <w:p w14:paraId="11EF6478" w14:textId="77777777" w:rsidR="00C04E4D" w:rsidRPr="00C04E4D" w:rsidRDefault="00C04E4D" w:rsidP="00C04E4D">
      <w:pPr>
        <w:pStyle w:val="ListParagraph"/>
        <w:numPr>
          <w:ilvl w:val="0"/>
          <w:numId w:val="24"/>
        </w:numPr>
        <w:spacing w:after="0" w:line="360" w:lineRule="auto"/>
        <w:rPr>
          <w:rFonts w:asciiTheme="majorHAnsi" w:hAnsiTheme="majorHAnsi"/>
        </w:rPr>
      </w:pPr>
      <w:r w:rsidRPr="00C04E4D">
        <w:rPr>
          <w:rFonts w:asciiTheme="majorHAnsi" w:hAnsiTheme="majorHAnsi"/>
        </w:rPr>
        <w:t>provide spare clothing in children’s bags to allow for dirty or soiled clothing and changing weather conditions. (This includes supplying a spare set of socks, and shoes if possible).</w:t>
      </w:r>
    </w:p>
    <w:p w14:paraId="27EE102F" w14:textId="77777777" w:rsidR="00C04E4D" w:rsidRPr="00C04E4D" w:rsidRDefault="00C04E4D" w:rsidP="00C04E4D">
      <w:pPr>
        <w:pStyle w:val="ListParagraph"/>
        <w:numPr>
          <w:ilvl w:val="0"/>
          <w:numId w:val="24"/>
        </w:numPr>
        <w:spacing w:after="0" w:line="360" w:lineRule="auto"/>
        <w:rPr>
          <w:rFonts w:asciiTheme="majorHAnsi" w:hAnsiTheme="majorHAnsi"/>
        </w:rPr>
      </w:pPr>
      <w:r w:rsidRPr="00C04E4D">
        <w:rPr>
          <w:rFonts w:asciiTheme="majorHAnsi" w:hAnsiTheme="majorHAnsi"/>
        </w:rPr>
        <w:t>dress children appropriately for play and the weather, including footwear and an appropriate hat</w:t>
      </w:r>
    </w:p>
    <w:p w14:paraId="72EFA493" w14:textId="77777777" w:rsidR="00C04E4D" w:rsidRPr="00C04E4D" w:rsidRDefault="00C04E4D" w:rsidP="00C04E4D">
      <w:pPr>
        <w:pStyle w:val="ListParagraph"/>
        <w:numPr>
          <w:ilvl w:val="0"/>
          <w:numId w:val="24"/>
        </w:numPr>
        <w:spacing w:after="0" w:line="360" w:lineRule="auto"/>
        <w:rPr>
          <w:rFonts w:asciiTheme="majorHAnsi" w:hAnsiTheme="majorHAnsi"/>
        </w:rPr>
      </w:pPr>
      <w:r w:rsidRPr="00C04E4D">
        <w:rPr>
          <w:rFonts w:asciiTheme="majorHAnsi" w:hAnsiTheme="majorHAnsi"/>
        </w:rPr>
        <w:lastRenderedPageBreak/>
        <w:t xml:space="preserve">ensure their </w:t>
      </w:r>
      <w:r w:rsidRPr="00C04E4D">
        <w:rPr>
          <w:rFonts w:asciiTheme="majorHAnsi" w:hAnsiTheme="majorHAnsi" w:cs="Calibri"/>
        </w:rPr>
        <w:t>child is clothed in an appropriate manner which will allow them to explore and play freely and not restrict them using equipment while at play</w:t>
      </w:r>
    </w:p>
    <w:p w14:paraId="6E89A2DF" w14:textId="77777777" w:rsidR="00C04E4D" w:rsidRPr="00C04E4D" w:rsidRDefault="00C04E4D" w:rsidP="00C04E4D">
      <w:pPr>
        <w:pStyle w:val="ListParagraph"/>
        <w:numPr>
          <w:ilvl w:val="0"/>
          <w:numId w:val="24"/>
        </w:numPr>
        <w:spacing w:after="0" w:line="360" w:lineRule="auto"/>
        <w:rPr>
          <w:rFonts w:asciiTheme="majorHAnsi" w:hAnsiTheme="majorHAnsi"/>
        </w:rPr>
      </w:pPr>
      <w:r w:rsidRPr="00C04E4D">
        <w:rPr>
          <w:rFonts w:asciiTheme="majorHAnsi" w:hAnsiTheme="majorHAnsi" w:cs="Calibri"/>
        </w:rPr>
        <w:t>ensure clothing also allows easy access for toileting: i.e., elasticised trousers or track pants rather than buttons, zips, belts, etc.</w:t>
      </w:r>
    </w:p>
    <w:p w14:paraId="313A2E70" w14:textId="77777777" w:rsidR="00C04E4D" w:rsidRPr="00C04E4D" w:rsidRDefault="00C04E4D" w:rsidP="00C04E4D">
      <w:pPr>
        <w:pStyle w:val="ListParagraph"/>
        <w:numPr>
          <w:ilvl w:val="0"/>
          <w:numId w:val="24"/>
        </w:numPr>
        <w:spacing w:after="0" w:line="360" w:lineRule="auto"/>
        <w:rPr>
          <w:rFonts w:asciiTheme="majorHAnsi" w:hAnsiTheme="majorHAnsi"/>
        </w:rPr>
      </w:pPr>
      <w:r w:rsidRPr="00C04E4D">
        <w:rPr>
          <w:rFonts w:asciiTheme="majorHAnsi" w:hAnsiTheme="majorHAnsi" w:cs="Calibri"/>
        </w:rPr>
        <w:t>not dress their child in good/expensive clothing where there is a chance, they will get dirty or stained</w:t>
      </w:r>
    </w:p>
    <w:p w14:paraId="2014480B" w14:textId="77777777" w:rsidR="00C04E4D" w:rsidRPr="00C04E4D" w:rsidRDefault="00C04E4D" w:rsidP="00C04E4D">
      <w:pPr>
        <w:pStyle w:val="ListParagraph"/>
        <w:numPr>
          <w:ilvl w:val="0"/>
          <w:numId w:val="24"/>
        </w:numPr>
        <w:spacing w:after="0" w:line="360" w:lineRule="auto"/>
        <w:rPr>
          <w:rFonts w:asciiTheme="majorHAnsi" w:hAnsiTheme="majorHAnsi"/>
        </w:rPr>
      </w:pPr>
      <w:r w:rsidRPr="00C04E4D">
        <w:rPr>
          <w:rFonts w:asciiTheme="majorHAnsi" w:hAnsiTheme="majorHAnsi" w:cs="Calibri"/>
        </w:rPr>
        <w:t xml:space="preserve">ensure children are appropriately protected from the sun - please refer to </w:t>
      </w:r>
      <w:r w:rsidRPr="00C04E4D">
        <w:rPr>
          <w:rFonts w:asciiTheme="majorHAnsi" w:hAnsiTheme="majorHAnsi" w:cs="Calibri"/>
          <w:i/>
          <w:iCs/>
        </w:rPr>
        <w:t>Sun Safety Policy</w:t>
      </w:r>
      <w:r w:rsidRPr="00C04E4D">
        <w:rPr>
          <w:rFonts w:asciiTheme="majorHAnsi" w:hAnsiTheme="majorHAnsi" w:cs="Calibri"/>
        </w:rPr>
        <w:t xml:space="preserve"> for further directives on clothing and </w:t>
      </w:r>
      <w:r w:rsidRPr="00C04E4D">
        <w:rPr>
          <w:rFonts w:asciiTheme="majorHAnsi" w:hAnsiTheme="majorHAnsi"/>
        </w:rPr>
        <w:t>sun safe hats (bucket, broad-brimmed or legionnaire’s hat)</w:t>
      </w:r>
    </w:p>
    <w:p w14:paraId="451CA12B" w14:textId="77777777" w:rsidR="00C04E4D" w:rsidRPr="00C04E4D" w:rsidRDefault="00C04E4D" w:rsidP="00C04E4D">
      <w:pPr>
        <w:numPr>
          <w:ilvl w:val="0"/>
          <w:numId w:val="24"/>
        </w:numPr>
        <w:spacing w:after="0" w:line="360" w:lineRule="auto"/>
        <w:rPr>
          <w:rFonts w:asciiTheme="majorHAnsi" w:hAnsiTheme="majorHAnsi" w:cs="Calibri"/>
        </w:rPr>
      </w:pPr>
      <w:r w:rsidRPr="00C04E4D">
        <w:rPr>
          <w:rFonts w:asciiTheme="majorHAnsi" w:hAnsiTheme="majorHAnsi" w:cs="Calibri"/>
        </w:rPr>
        <w:t>ensure children’s clothing accommodates the weather conditions. For example, be loose and cool in summer to prevent overheating and warm enough for cold weather, including outdoor play. At all times educators will monitor children to ensure they are appropriately dressed for all weather, play experiences, rest and sleep routines.</w:t>
      </w:r>
    </w:p>
    <w:p w14:paraId="765FB9EC" w14:textId="77777777" w:rsidR="00C04E4D" w:rsidRPr="00C04E4D" w:rsidRDefault="00C04E4D" w:rsidP="00C04E4D">
      <w:pPr>
        <w:numPr>
          <w:ilvl w:val="0"/>
          <w:numId w:val="24"/>
        </w:numPr>
        <w:spacing w:after="0" w:line="360" w:lineRule="auto"/>
        <w:rPr>
          <w:rFonts w:asciiTheme="majorHAnsi" w:hAnsiTheme="majorHAnsi" w:cs="Calibri"/>
        </w:rPr>
      </w:pPr>
      <w:r w:rsidRPr="00C04E4D">
        <w:rPr>
          <w:rFonts w:asciiTheme="majorHAnsi" w:hAnsiTheme="majorHAnsi" w:cs="Calibri"/>
        </w:rPr>
        <w:t xml:space="preserve">ensure children have appropriate footwear that enables them to play comfortably and not cause safety concerns.  For example, thongs, clogs or backless shoes have a trip factor and do not allow children to use equipment safely. </w:t>
      </w:r>
    </w:p>
    <w:p w14:paraId="516C81A1" w14:textId="77777777" w:rsidR="00C04E4D" w:rsidRPr="00C04E4D" w:rsidRDefault="00C04E4D" w:rsidP="00C04E4D">
      <w:pPr>
        <w:numPr>
          <w:ilvl w:val="0"/>
          <w:numId w:val="24"/>
        </w:numPr>
        <w:spacing w:after="0" w:line="360" w:lineRule="auto"/>
        <w:rPr>
          <w:rFonts w:asciiTheme="majorHAnsi" w:hAnsiTheme="majorHAnsi" w:cs="Calibri"/>
        </w:rPr>
      </w:pPr>
      <w:r w:rsidRPr="00C04E4D">
        <w:rPr>
          <w:rFonts w:asciiTheme="majorHAnsi" w:hAnsiTheme="majorHAnsi" w:cs="Calibri"/>
        </w:rPr>
        <w:t>ensure all clothing and belongings are clearly labelled with the child's name (not just initials)</w:t>
      </w:r>
    </w:p>
    <w:p w14:paraId="4AB5D0BC" w14:textId="77777777" w:rsidR="00C04E4D" w:rsidRPr="00C04E4D" w:rsidRDefault="00C04E4D" w:rsidP="00C04E4D">
      <w:pPr>
        <w:numPr>
          <w:ilvl w:val="0"/>
          <w:numId w:val="24"/>
        </w:numPr>
        <w:spacing w:after="0" w:line="360" w:lineRule="auto"/>
        <w:rPr>
          <w:rFonts w:asciiTheme="majorHAnsi" w:hAnsiTheme="majorHAnsi" w:cs="Calibri"/>
        </w:rPr>
      </w:pPr>
      <w:r w:rsidRPr="00C04E4D">
        <w:rPr>
          <w:rFonts w:asciiTheme="majorHAnsi" w:hAnsiTheme="majorHAnsi" w:cs="Calibri"/>
        </w:rPr>
        <w:t>be familiar with their child’s clothing fabric to minimise possible allergies and reactions.</w:t>
      </w:r>
    </w:p>
    <w:p w14:paraId="3C158E92" w14:textId="77777777" w:rsidR="00C04E4D" w:rsidRPr="00C04E4D" w:rsidRDefault="00C04E4D" w:rsidP="00C04E4D">
      <w:pPr>
        <w:spacing w:after="0" w:line="360" w:lineRule="auto"/>
        <w:rPr>
          <w:rFonts w:asciiTheme="majorHAnsi" w:hAnsiTheme="majorHAnsi" w:cs="Calibri"/>
        </w:rPr>
      </w:pPr>
    </w:p>
    <w:p w14:paraId="220B3B73" w14:textId="77777777" w:rsidR="00C04E4D" w:rsidRPr="00C04E4D" w:rsidRDefault="00C04E4D" w:rsidP="00C04E4D">
      <w:pPr>
        <w:spacing w:after="0" w:line="360" w:lineRule="auto"/>
        <w:rPr>
          <w:rFonts w:cstheme="minorHAnsi"/>
          <w:sz w:val="24"/>
          <w:szCs w:val="24"/>
        </w:rPr>
      </w:pPr>
      <w:r w:rsidRPr="00C04E4D">
        <w:rPr>
          <w:rFonts w:cstheme="minorHAnsi"/>
          <w:sz w:val="24"/>
          <w:szCs w:val="24"/>
        </w:rPr>
        <w:t xml:space="preserve">Clothing choices </w:t>
      </w:r>
    </w:p>
    <w:p w14:paraId="23F47E66" w14:textId="77777777" w:rsidR="00C04E4D" w:rsidRPr="00C04E4D" w:rsidRDefault="00C04E4D" w:rsidP="00C04E4D">
      <w:pPr>
        <w:spacing w:after="0" w:line="360" w:lineRule="auto"/>
        <w:rPr>
          <w:rFonts w:asciiTheme="majorHAnsi" w:hAnsiTheme="majorHAnsi" w:cstheme="majorHAnsi"/>
        </w:rPr>
      </w:pPr>
      <w:r w:rsidRPr="00C04E4D">
        <w:rPr>
          <w:rFonts w:asciiTheme="majorHAnsi" w:hAnsiTheme="majorHAnsi" w:cstheme="majorHAnsi"/>
        </w:rPr>
        <w:t xml:space="preserve">Clothing is a way of expressing our culture, personality and individuality. The clothes children wear can affect the development of their independence, self-help skills and participation in play-based activities in early education and care services. </w:t>
      </w:r>
    </w:p>
    <w:p w14:paraId="75A1DDCD" w14:textId="77777777" w:rsidR="00C04E4D" w:rsidRPr="00C04E4D" w:rsidRDefault="00C04E4D" w:rsidP="00C04E4D">
      <w:pPr>
        <w:spacing w:after="0" w:line="360" w:lineRule="auto"/>
        <w:rPr>
          <w:rFonts w:asciiTheme="majorHAnsi" w:hAnsiTheme="majorHAnsi"/>
        </w:rPr>
      </w:pPr>
    </w:p>
    <w:p w14:paraId="5DC6FE01" w14:textId="77777777" w:rsidR="00C04E4D" w:rsidRPr="00C04E4D" w:rsidRDefault="00C04E4D" w:rsidP="00C04E4D">
      <w:pPr>
        <w:spacing w:after="0" w:line="360" w:lineRule="auto"/>
        <w:rPr>
          <w:rFonts w:asciiTheme="majorHAnsi" w:hAnsiTheme="majorHAnsi"/>
        </w:rPr>
      </w:pPr>
      <w:r w:rsidRPr="00C04E4D">
        <w:rPr>
          <w:rFonts w:asciiTheme="majorHAnsi" w:hAnsiTheme="majorHAnsi"/>
        </w:rPr>
        <w:t>We understand that young children are developing their self-concept and individuality and may be intent on wearing particular accessories or clothing items to our Service. We respect their choices and encourage their independence; however, some clothing types or accessories may be dangerous and hinder their participation in physical activities. For example, dresses or skirts that have long hems may cause tripping when children attempt to use play equipment or bikes. Long necklaces, drawstrings on jumpers and long ribbons can also be hazardous to children’s safety if they become caught in equipment.</w:t>
      </w:r>
    </w:p>
    <w:p w14:paraId="360B4202" w14:textId="77777777" w:rsidR="00C04E4D" w:rsidRPr="00C04E4D" w:rsidRDefault="00C04E4D" w:rsidP="00C04E4D">
      <w:pPr>
        <w:spacing w:after="0" w:line="360" w:lineRule="auto"/>
        <w:rPr>
          <w:rFonts w:asciiTheme="majorHAnsi" w:hAnsiTheme="majorHAnsi"/>
        </w:rPr>
      </w:pPr>
    </w:p>
    <w:p w14:paraId="68F011CD" w14:textId="77777777" w:rsidR="00C04E4D" w:rsidRPr="00C04E4D" w:rsidRDefault="00C04E4D" w:rsidP="00C04E4D">
      <w:pPr>
        <w:spacing w:after="0" w:line="360" w:lineRule="auto"/>
        <w:rPr>
          <w:rFonts w:asciiTheme="majorHAnsi" w:hAnsiTheme="majorHAnsi"/>
        </w:rPr>
      </w:pPr>
      <w:r w:rsidRPr="00C04E4D">
        <w:rPr>
          <w:rFonts w:asciiTheme="majorHAnsi" w:hAnsiTheme="majorHAnsi"/>
        </w:rPr>
        <w:t xml:space="preserve">We request that parents talk to their child about the choice of clothes and activities they will be involved in at our Service and help them to choose clothes that will be practical. </w:t>
      </w:r>
    </w:p>
    <w:p w14:paraId="5CE7E5D3" w14:textId="77777777" w:rsidR="00C04E4D" w:rsidRPr="00C04E4D" w:rsidRDefault="00C04E4D" w:rsidP="00C04E4D">
      <w:pPr>
        <w:spacing w:after="0" w:line="360" w:lineRule="auto"/>
        <w:rPr>
          <w:rFonts w:asciiTheme="majorHAnsi" w:hAnsiTheme="majorHAnsi"/>
        </w:rPr>
      </w:pPr>
      <w:r w:rsidRPr="00C04E4D">
        <w:rPr>
          <w:rFonts w:asciiTheme="majorHAnsi" w:hAnsiTheme="majorHAnsi"/>
        </w:rPr>
        <w:t>Parents may decide to send additional clothes in their child’s bag to assist educators ensure their safety when they are participating in physical activities that require clothing to be more practical.</w:t>
      </w:r>
    </w:p>
    <w:p w14:paraId="4768AF43" w14:textId="77777777" w:rsidR="00C04E4D" w:rsidRPr="00C04E4D" w:rsidRDefault="00C04E4D" w:rsidP="00C04E4D">
      <w:pPr>
        <w:spacing w:after="0" w:line="360" w:lineRule="auto"/>
        <w:rPr>
          <w:rFonts w:cstheme="minorHAnsi"/>
        </w:rPr>
      </w:pPr>
    </w:p>
    <w:p w14:paraId="16186E7D" w14:textId="77777777" w:rsidR="00C04E4D" w:rsidRPr="00C04E4D" w:rsidRDefault="00C04E4D" w:rsidP="00C04E4D">
      <w:pPr>
        <w:spacing w:after="0" w:line="360" w:lineRule="auto"/>
        <w:rPr>
          <w:rFonts w:cstheme="minorHAnsi"/>
          <w:sz w:val="24"/>
          <w:szCs w:val="24"/>
        </w:rPr>
      </w:pPr>
      <w:r w:rsidRPr="00C04E4D">
        <w:rPr>
          <w:rFonts w:cstheme="minorHAnsi"/>
          <w:sz w:val="24"/>
          <w:szCs w:val="24"/>
        </w:rPr>
        <w:lastRenderedPageBreak/>
        <w:t>Special clothes/dress up</w:t>
      </w:r>
    </w:p>
    <w:p w14:paraId="42538062" w14:textId="77777777" w:rsidR="00C04E4D" w:rsidRPr="00C04E4D" w:rsidRDefault="00C04E4D" w:rsidP="00C04E4D">
      <w:pPr>
        <w:spacing w:after="0" w:line="360" w:lineRule="auto"/>
        <w:rPr>
          <w:rFonts w:asciiTheme="majorHAnsi" w:hAnsiTheme="majorHAnsi" w:cstheme="majorHAnsi"/>
        </w:rPr>
      </w:pPr>
      <w:r w:rsidRPr="00C04E4D">
        <w:rPr>
          <w:rFonts w:asciiTheme="majorHAnsi" w:hAnsiTheme="majorHAnsi" w:cstheme="majorHAnsi"/>
        </w:rPr>
        <w:t>To facilitate pretend play and celebrate different cultural experiences, children may be invited to dress up according to a theme or particular cultural celebration.</w:t>
      </w:r>
    </w:p>
    <w:p w14:paraId="18711AAD" w14:textId="77777777" w:rsidR="00C04E4D" w:rsidRPr="00C04E4D" w:rsidRDefault="00C04E4D" w:rsidP="00C04E4D">
      <w:pPr>
        <w:spacing w:after="0" w:line="360" w:lineRule="auto"/>
        <w:rPr>
          <w:rFonts w:asciiTheme="majorHAnsi" w:hAnsiTheme="majorHAnsi" w:cstheme="majorHAnsi"/>
        </w:rPr>
      </w:pPr>
      <w:r w:rsidRPr="00C04E4D">
        <w:rPr>
          <w:rFonts w:asciiTheme="majorHAnsi" w:hAnsiTheme="majorHAnsi" w:cstheme="majorHAnsi"/>
        </w:rPr>
        <w:t>Our educators will communicate with families to ensure all children have the opportunity to engage in these activities by wearing appropriate clothing.</w:t>
      </w:r>
    </w:p>
    <w:p w14:paraId="461927FA" w14:textId="77777777" w:rsidR="00C04E4D" w:rsidRPr="00C04E4D" w:rsidRDefault="00C04E4D" w:rsidP="00C04E4D">
      <w:pPr>
        <w:spacing w:after="0" w:line="360" w:lineRule="auto"/>
        <w:rPr>
          <w:rFonts w:asciiTheme="majorHAnsi" w:hAnsiTheme="majorHAnsi" w:cstheme="majorHAnsi"/>
        </w:rPr>
      </w:pPr>
    </w:p>
    <w:p w14:paraId="4E1F8673" w14:textId="77777777" w:rsidR="00C04E4D" w:rsidRPr="00C04E4D" w:rsidRDefault="00C04E4D" w:rsidP="00C04E4D">
      <w:pPr>
        <w:spacing w:after="0" w:line="360" w:lineRule="auto"/>
        <w:rPr>
          <w:rFonts w:asciiTheme="majorHAnsi" w:hAnsiTheme="majorHAnsi" w:cstheme="majorHAnsi"/>
        </w:rPr>
      </w:pPr>
      <w:r w:rsidRPr="00C04E4D">
        <w:rPr>
          <w:rFonts w:asciiTheme="majorHAnsi" w:hAnsiTheme="majorHAnsi" w:cstheme="majorHAnsi"/>
        </w:rPr>
        <w:t xml:space="preserve">When dressing their child in ‘dress up’ clothes, parents are asked to ensure their child’s footwear is appropriate for play-based learning at the Service and ensure clothing is sun safe. </w:t>
      </w:r>
    </w:p>
    <w:p w14:paraId="2A75C172" w14:textId="77777777" w:rsidR="00C04E4D" w:rsidRPr="00C04E4D" w:rsidRDefault="00C04E4D" w:rsidP="00C04E4D">
      <w:pPr>
        <w:spacing w:after="0" w:line="360" w:lineRule="auto"/>
        <w:rPr>
          <w:rFonts w:asciiTheme="majorHAnsi" w:hAnsiTheme="majorHAnsi"/>
        </w:rPr>
      </w:pPr>
    </w:p>
    <w:p w14:paraId="028AF9D3" w14:textId="77777777" w:rsidR="00C04E4D" w:rsidRPr="00C04E4D" w:rsidRDefault="00C04E4D" w:rsidP="00C04E4D">
      <w:pPr>
        <w:spacing w:after="0" w:line="360" w:lineRule="auto"/>
        <w:rPr>
          <w:rFonts w:asciiTheme="majorHAnsi" w:hAnsiTheme="majorHAnsi"/>
        </w:rPr>
      </w:pPr>
    </w:p>
    <w:p w14:paraId="289ECB1A" w14:textId="77777777" w:rsidR="00C04E4D" w:rsidRPr="00C04E4D" w:rsidRDefault="00C04E4D" w:rsidP="00C04E4D">
      <w:pPr>
        <w:spacing w:after="0" w:line="360" w:lineRule="auto"/>
        <w:rPr>
          <w:rFonts w:cs="Arial"/>
          <w:sz w:val="24"/>
          <w:szCs w:val="24"/>
          <w:lang w:val="en-US"/>
        </w:rPr>
      </w:pPr>
      <w:r w:rsidRPr="00C04E4D">
        <w:rPr>
          <w:rFonts w:cs="Arial"/>
          <w:sz w:val="24"/>
          <w:szCs w:val="24"/>
          <w:lang w:val="en-US"/>
        </w:rPr>
        <w:t>SOURCE</w:t>
      </w:r>
    </w:p>
    <w:p w14:paraId="6EE267CE" w14:textId="77777777" w:rsidR="00C04E4D" w:rsidRPr="00C04E4D" w:rsidRDefault="00C04E4D" w:rsidP="00C04E4D">
      <w:pPr>
        <w:spacing w:after="0" w:line="276" w:lineRule="auto"/>
        <w:rPr>
          <w:rFonts w:asciiTheme="majorHAnsi" w:hAnsiTheme="majorHAnsi" w:cstheme="majorHAnsi"/>
          <w:b/>
          <w:bCs/>
          <w:sz w:val="20"/>
          <w:szCs w:val="20"/>
        </w:rPr>
      </w:pPr>
      <w:r w:rsidRPr="00C04E4D">
        <w:rPr>
          <w:rFonts w:asciiTheme="majorHAnsi" w:hAnsiTheme="majorHAnsi" w:cstheme="majorHAnsi"/>
          <w:sz w:val="20"/>
          <w:szCs w:val="20"/>
        </w:rPr>
        <w:t xml:space="preserve">Australian Children’s Education &amp; Care Quality Authority. (2014). </w:t>
      </w:r>
    </w:p>
    <w:p w14:paraId="7EB545FD" w14:textId="77777777" w:rsidR="00C04E4D" w:rsidRPr="00C04E4D" w:rsidRDefault="00C04E4D" w:rsidP="00C04E4D">
      <w:pPr>
        <w:spacing w:after="0" w:line="276" w:lineRule="auto"/>
        <w:rPr>
          <w:rFonts w:asciiTheme="majorHAnsi" w:hAnsiTheme="majorHAnsi" w:cstheme="majorHAnsi"/>
          <w:b/>
          <w:bCs/>
          <w:sz w:val="20"/>
          <w:szCs w:val="20"/>
        </w:rPr>
      </w:pPr>
      <w:r w:rsidRPr="00C04E4D">
        <w:rPr>
          <w:rFonts w:asciiTheme="majorHAnsi" w:hAnsiTheme="majorHAnsi" w:cstheme="majorHAnsi"/>
          <w:sz w:val="20"/>
          <w:szCs w:val="20"/>
        </w:rPr>
        <w:t xml:space="preserve">Cancer Council Australia: </w:t>
      </w:r>
      <w:hyperlink r:id="rId8" w:history="1">
        <w:r w:rsidRPr="00C04E4D">
          <w:rPr>
            <w:rStyle w:val="Hyperlink"/>
            <w:rFonts w:asciiTheme="majorHAnsi" w:hAnsiTheme="majorHAnsi" w:cstheme="majorHAnsi"/>
            <w:sz w:val="20"/>
            <w:szCs w:val="20"/>
          </w:rPr>
          <w:t>www.cancer.org.au</w:t>
        </w:r>
      </w:hyperlink>
      <w:r w:rsidRPr="00C04E4D">
        <w:rPr>
          <w:rFonts w:asciiTheme="majorHAnsi" w:hAnsiTheme="majorHAnsi" w:cstheme="majorHAnsi"/>
          <w:sz w:val="20"/>
          <w:szCs w:val="20"/>
        </w:rPr>
        <w:t xml:space="preserve"> </w:t>
      </w:r>
    </w:p>
    <w:p w14:paraId="0B4AFA5E" w14:textId="77777777" w:rsidR="00C04E4D" w:rsidRPr="00C04E4D" w:rsidRDefault="00C04E4D" w:rsidP="00C04E4D">
      <w:pPr>
        <w:spacing w:after="0" w:line="276" w:lineRule="auto"/>
        <w:rPr>
          <w:rFonts w:asciiTheme="majorHAnsi" w:hAnsiTheme="majorHAnsi" w:cstheme="majorHAnsi"/>
          <w:b/>
          <w:bCs/>
          <w:sz w:val="20"/>
          <w:szCs w:val="20"/>
        </w:rPr>
      </w:pPr>
      <w:r w:rsidRPr="00C04E4D">
        <w:rPr>
          <w:rFonts w:asciiTheme="majorHAnsi" w:hAnsiTheme="majorHAnsi" w:cstheme="majorHAnsi"/>
          <w:sz w:val="20"/>
          <w:szCs w:val="20"/>
        </w:rPr>
        <w:t xml:space="preserve">Community Child Care Co-Operative </w:t>
      </w:r>
    </w:p>
    <w:p w14:paraId="56739A93" w14:textId="77777777" w:rsidR="00C04E4D" w:rsidRPr="00C04E4D" w:rsidRDefault="00C04E4D" w:rsidP="00C04E4D">
      <w:pPr>
        <w:spacing w:after="0" w:line="276" w:lineRule="auto"/>
        <w:rPr>
          <w:rFonts w:asciiTheme="majorHAnsi" w:hAnsiTheme="majorHAnsi" w:cstheme="majorHAnsi"/>
          <w:sz w:val="20"/>
          <w:szCs w:val="20"/>
        </w:rPr>
      </w:pPr>
      <w:hyperlink r:id="rId9" w:history="1">
        <w:r w:rsidRPr="00C04E4D">
          <w:rPr>
            <w:rStyle w:val="Hyperlink"/>
            <w:rFonts w:asciiTheme="majorHAnsi" w:hAnsiTheme="majorHAnsi" w:cstheme="majorHAnsi"/>
            <w:sz w:val="20"/>
            <w:szCs w:val="20"/>
          </w:rPr>
          <w:t>Education and Care Services National Regulations</w:t>
        </w:r>
      </w:hyperlink>
      <w:r w:rsidRPr="00C04E4D">
        <w:rPr>
          <w:rFonts w:asciiTheme="majorHAnsi" w:hAnsiTheme="majorHAnsi" w:cstheme="majorHAnsi"/>
          <w:sz w:val="20"/>
          <w:szCs w:val="20"/>
        </w:rPr>
        <w:t xml:space="preserve">. (2011).     </w:t>
      </w:r>
    </w:p>
    <w:p w14:paraId="2BFDDC9C" w14:textId="77777777" w:rsidR="00C04E4D" w:rsidRPr="00C04E4D" w:rsidRDefault="00C04E4D" w:rsidP="00C04E4D">
      <w:pPr>
        <w:spacing w:after="0" w:line="276" w:lineRule="auto"/>
        <w:rPr>
          <w:rFonts w:asciiTheme="majorHAnsi" w:hAnsiTheme="majorHAnsi" w:cstheme="majorHAnsi"/>
          <w:b/>
          <w:bCs/>
          <w:sz w:val="20"/>
          <w:szCs w:val="20"/>
        </w:rPr>
      </w:pPr>
      <w:r w:rsidRPr="00C04E4D">
        <w:rPr>
          <w:rFonts w:asciiTheme="majorHAnsi" w:hAnsiTheme="majorHAnsi" w:cstheme="majorHAnsi"/>
          <w:sz w:val="20"/>
          <w:szCs w:val="20"/>
        </w:rPr>
        <w:t>Guide to the Education and Care Services National Law and the Education and Care Services National Regulations. (2017).</w:t>
      </w:r>
    </w:p>
    <w:p w14:paraId="45051308" w14:textId="77777777" w:rsidR="00C04E4D" w:rsidRPr="00C04E4D" w:rsidRDefault="00C04E4D" w:rsidP="00C04E4D">
      <w:pPr>
        <w:spacing w:after="0" w:line="276" w:lineRule="auto"/>
        <w:rPr>
          <w:rFonts w:asciiTheme="majorHAnsi" w:hAnsiTheme="majorHAnsi" w:cstheme="majorHAnsi"/>
          <w:b/>
          <w:bCs/>
          <w:sz w:val="20"/>
          <w:szCs w:val="20"/>
        </w:rPr>
      </w:pPr>
      <w:r w:rsidRPr="00C04E4D">
        <w:rPr>
          <w:rFonts w:asciiTheme="majorHAnsi" w:hAnsiTheme="majorHAnsi" w:cstheme="majorHAnsi"/>
          <w:sz w:val="20"/>
          <w:szCs w:val="20"/>
        </w:rPr>
        <w:t>Guide to the National Quality Framework. (2017). (amended 2020).</w:t>
      </w:r>
    </w:p>
    <w:p w14:paraId="6EB7E2E2" w14:textId="77777777" w:rsidR="00C04E4D" w:rsidRPr="00C04E4D" w:rsidRDefault="00C04E4D" w:rsidP="00C04E4D">
      <w:pPr>
        <w:spacing w:after="0" w:line="276" w:lineRule="auto"/>
        <w:rPr>
          <w:rFonts w:asciiTheme="majorHAnsi" w:hAnsiTheme="majorHAnsi" w:cstheme="majorHAnsi"/>
          <w:sz w:val="20"/>
          <w:szCs w:val="20"/>
        </w:rPr>
      </w:pPr>
      <w:r w:rsidRPr="00C04E4D">
        <w:rPr>
          <w:rFonts w:asciiTheme="majorHAnsi" w:hAnsiTheme="majorHAnsi" w:cstheme="majorHAnsi"/>
          <w:sz w:val="20"/>
          <w:szCs w:val="20"/>
        </w:rPr>
        <w:t>Raising Children Network –</w:t>
      </w:r>
      <w:hyperlink r:id="rId10" w:history="1">
        <w:r w:rsidRPr="00C04E4D">
          <w:rPr>
            <w:rStyle w:val="Hyperlink"/>
            <w:rFonts w:asciiTheme="majorHAnsi" w:hAnsiTheme="majorHAnsi" w:cstheme="majorHAnsi"/>
            <w:sz w:val="20"/>
            <w:szCs w:val="20"/>
          </w:rPr>
          <w:t>http://raisingchildren.net.au</w:t>
        </w:r>
      </w:hyperlink>
    </w:p>
    <w:p w14:paraId="1F87F529" w14:textId="77777777" w:rsidR="00C04E4D" w:rsidRPr="00C04E4D" w:rsidRDefault="00C04E4D" w:rsidP="00C04E4D">
      <w:pPr>
        <w:spacing w:after="0" w:line="276" w:lineRule="auto"/>
        <w:rPr>
          <w:rFonts w:asciiTheme="majorHAnsi" w:hAnsiTheme="majorHAnsi" w:cstheme="majorHAnsi"/>
          <w:b/>
          <w:bCs/>
          <w:sz w:val="20"/>
          <w:szCs w:val="20"/>
        </w:rPr>
      </w:pPr>
      <w:r w:rsidRPr="00C04E4D">
        <w:rPr>
          <w:rFonts w:asciiTheme="majorHAnsi" w:hAnsiTheme="majorHAnsi" w:cstheme="majorHAnsi"/>
          <w:sz w:val="20"/>
          <w:szCs w:val="20"/>
        </w:rPr>
        <w:t xml:space="preserve">Red Nose - </w:t>
      </w:r>
      <w:hyperlink r:id="rId11" w:history="1">
        <w:r w:rsidRPr="00C04E4D">
          <w:rPr>
            <w:rStyle w:val="Hyperlink"/>
            <w:rFonts w:asciiTheme="majorHAnsi" w:hAnsiTheme="majorHAnsi" w:cstheme="majorHAnsi"/>
            <w:sz w:val="20"/>
            <w:szCs w:val="20"/>
          </w:rPr>
          <w:t>https://rednose.com.au</w:t>
        </w:r>
      </w:hyperlink>
      <w:r w:rsidRPr="00C04E4D">
        <w:rPr>
          <w:rFonts w:asciiTheme="majorHAnsi" w:hAnsiTheme="majorHAnsi" w:cstheme="majorHAnsi"/>
          <w:sz w:val="20"/>
          <w:szCs w:val="20"/>
        </w:rPr>
        <w:t xml:space="preserve"> </w:t>
      </w:r>
    </w:p>
    <w:p w14:paraId="3DD4DF84" w14:textId="77777777" w:rsidR="00C04E4D" w:rsidRPr="00C04E4D" w:rsidRDefault="00C04E4D" w:rsidP="00C04E4D">
      <w:pPr>
        <w:spacing w:after="0" w:line="276" w:lineRule="auto"/>
        <w:rPr>
          <w:rFonts w:asciiTheme="majorHAnsi" w:hAnsiTheme="majorHAnsi" w:cstheme="majorHAnsi"/>
          <w:b/>
          <w:bCs/>
          <w:sz w:val="20"/>
          <w:szCs w:val="20"/>
        </w:rPr>
      </w:pPr>
      <w:r w:rsidRPr="00C04E4D">
        <w:rPr>
          <w:rFonts w:asciiTheme="majorHAnsi" w:hAnsiTheme="majorHAnsi" w:cstheme="majorHAnsi"/>
          <w:sz w:val="20"/>
          <w:szCs w:val="20"/>
        </w:rPr>
        <w:t>Revised National Quality Standard. (2018).</w:t>
      </w:r>
    </w:p>
    <w:p w14:paraId="2A8F9895" w14:textId="77777777" w:rsidR="00C04E4D" w:rsidRPr="00C04E4D" w:rsidRDefault="00C04E4D" w:rsidP="00C04E4D">
      <w:pPr>
        <w:spacing w:after="0" w:line="276" w:lineRule="auto"/>
        <w:ind w:left="520" w:hanging="517"/>
        <w:rPr>
          <w:rFonts w:asciiTheme="majorHAnsi" w:eastAsia="Times New Roman" w:hAnsiTheme="majorHAnsi" w:cstheme="majorHAnsi"/>
          <w:i/>
          <w:iCs/>
          <w:sz w:val="20"/>
          <w:szCs w:val="20"/>
          <w:lang w:eastAsia="en-GB"/>
        </w:rPr>
      </w:pPr>
      <w:r w:rsidRPr="00C04E4D">
        <w:rPr>
          <w:rFonts w:asciiTheme="majorHAnsi" w:eastAsia="Times New Roman" w:hAnsiTheme="majorHAnsi" w:cstheme="majorHAnsi"/>
          <w:sz w:val="20"/>
          <w:szCs w:val="20"/>
          <w:lang w:eastAsia="en-GB"/>
        </w:rPr>
        <w:t xml:space="preserve">National Health and Medical Research Council. (2013). </w:t>
      </w:r>
      <w:r w:rsidRPr="00C04E4D">
        <w:rPr>
          <w:rFonts w:asciiTheme="majorHAnsi" w:eastAsia="Times New Roman" w:hAnsiTheme="majorHAnsi" w:cstheme="majorHAnsi"/>
          <w:i/>
          <w:iCs/>
          <w:sz w:val="20"/>
          <w:szCs w:val="20"/>
          <w:lang w:eastAsia="en-GB"/>
        </w:rPr>
        <w:t>Staying Healthy: Preventing infectious diseases in early</w:t>
      </w:r>
    </w:p>
    <w:p w14:paraId="61DD467F" w14:textId="77777777" w:rsidR="00C04E4D" w:rsidRPr="00C04E4D" w:rsidRDefault="00C04E4D" w:rsidP="00C04E4D">
      <w:pPr>
        <w:spacing w:after="0" w:line="276" w:lineRule="auto"/>
        <w:ind w:left="520" w:hanging="517"/>
        <w:rPr>
          <w:rFonts w:asciiTheme="majorHAnsi" w:hAnsiTheme="majorHAnsi" w:cstheme="majorHAnsi"/>
          <w:sz w:val="20"/>
          <w:szCs w:val="20"/>
        </w:rPr>
      </w:pPr>
      <w:r w:rsidRPr="00C04E4D">
        <w:rPr>
          <w:rFonts w:asciiTheme="majorHAnsi" w:eastAsia="Times New Roman" w:hAnsiTheme="majorHAnsi" w:cstheme="majorHAnsi"/>
          <w:i/>
          <w:iCs/>
          <w:sz w:val="20"/>
          <w:szCs w:val="20"/>
          <w:lang w:eastAsia="en-GB"/>
        </w:rPr>
        <w:t>childhood education and care services</w:t>
      </w:r>
      <w:r w:rsidRPr="00C04E4D">
        <w:rPr>
          <w:rFonts w:asciiTheme="majorHAnsi" w:eastAsia="Times New Roman" w:hAnsiTheme="majorHAnsi" w:cstheme="majorHAnsi"/>
          <w:sz w:val="20"/>
          <w:szCs w:val="20"/>
          <w:lang w:eastAsia="en-GB"/>
        </w:rPr>
        <w:t xml:space="preserve"> (5th Ed.). Australia: Commonwealth of Australia. NSW Government. (n.d.). </w:t>
      </w:r>
    </w:p>
    <w:p w14:paraId="00E66316" w14:textId="77777777" w:rsidR="00C04E4D" w:rsidRPr="00176A33" w:rsidRDefault="00C04E4D" w:rsidP="00C04E4D">
      <w:pPr>
        <w:spacing w:after="0" w:line="276" w:lineRule="auto"/>
        <w:rPr>
          <w:rFonts w:asciiTheme="majorHAnsi" w:hAnsiTheme="majorHAnsi" w:cstheme="majorHAnsi"/>
          <w:b/>
          <w:bCs/>
          <w:i/>
          <w:sz w:val="20"/>
          <w:szCs w:val="20"/>
        </w:rPr>
      </w:pPr>
      <w:r w:rsidRPr="00C04E4D">
        <w:rPr>
          <w:rFonts w:asciiTheme="majorHAnsi" w:hAnsiTheme="majorHAnsi" w:cstheme="majorHAnsi"/>
          <w:i/>
          <w:sz w:val="20"/>
          <w:szCs w:val="20"/>
        </w:rPr>
        <w:t xml:space="preserve">Work Health and Safety Act 2011 </w:t>
      </w:r>
      <w:r w:rsidRPr="00C04E4D">
        <w:rPr>
          <w:rFonts w:asciiTheme="majorHAnsi" w:hAnsiTheme="majorHAnsi" w:cstheme="majorHAnsi"/>
          <w:sz w:val="20"/>
          <w:szCs w:val="20"/>
        </w:rPr>
        <w:t>(Cth).</w:t>
      </w:r>
      <w:r w:rsidRPr="00176A33">
        <w:rPr>
          <w:rFonts w:asciiTheme="majorHAnsi" w:hAnsiTheme="majorHAnsi" w:cstheme="majorHAnsi"/>
          <w:i/>
          <w:sz w:val="20"/>
          <w:szCs w:val="20"/>
        </w:rPr>
        <w:t xml:space="preserve">  </w:t>
      </w:r>
    </w:p>
    <w:p w14:paraId="6894FC42" w14:textId="6232AC39" w:rsidR="00954BF1" w:rsidRPr="00E41FFA" w:rsidRDefault="00CF4788" w:rsidP="00E41FFA">
      <w:pPr>
        <w:spacing w:line="240" w:lineRule="auto"/>
        <w:rPr>
          <w:rFonts w:asciiTheme="majorHAnsi" w:hAnsiTheme="majorHAnsi" w:cstheme="majorHAnsi"/>
          <w:i/>
          <w:color w:val="000000" w:themeColor="text1"/>
          <w:sz w:val="18"/>
          <w:szCs w:val="18"/>
        </w:rPr>
      </w:pPr>
      <w:r w:rsidRPr="00F57F1B">
        <w:rPr>
          <w:rFonts w:asciiTheme="majorHAnsi" w:hAnsiTheme="majorHAnsi" w:cstheme="majorHAnsi"/>
          <w:b/>
          <w:color w:val="000000" w:themeColor="text1"/>
          <w:sz w:val="18"/>
          <w:szCs w:val="18"/>
        </w:rPr>
        <w:br/>
      </w:r>
      <w:r w:rsidR="00954BF1">
        <w:rPr>
          <w:rFonts w:cs="Arial"/>
          <w:sz w:val="24"/>
          <w:szCs w:val="24"/>
        </w:rPr>
        <w:t>REVIEW</w:t>
      </w:r>
    </w:p>
    <w:tbl>
      <w:tblPr>
        <w:tblStyle w:val="TableGrid"/>
        <w:tblW w:w="8986" w:type="dxa"/>
        <w:tblLook w:val="04A0" w:firstRow="1" w:lastRow="0" w:firstColumn="1" w:lastColumn="0" w:noHBand="0" w:noVBand="1"/>
      </w:tblPr>
      <w:tblGrid>
        <w:gridCol w:w="2235"/>
        <w:gridCol w:w="2126"/>
        <w:gridCol w:w="2374"/>
        <w:gridCol w:w="319"/>
        <w:gridCol w:w="1932"/>
      </w:tblGrid>
      <w:tr w:rsidR="00C04E4D" w:rsidRPr="00151775" w14:paraId="32ABB90C" w14:textId="77777777" w:rsidTr="00A81408">
        <w:trPr>
          <w:trHeight w:val="574"/>
        </w:trPr>
        <w:tc>
          <w:tcPr>
            <w:tcW w:w="2235" w:type="dxa"/>
            <w:shd w:val="clear" w:color="auto" w:fill="F2F2F2" w:themeFill="background1" w:themeFillShade="F2"/>
            <w:vAlign w:val="center"/>
          </w:tcPr>
          <w:p w14:paraId="2C4A36DF" w14:textId="32041941" w:rsidR="00C04E4D" w:rsidRPr="009C4400" w:rsidRDefault="00C04E4D" w:rsidP="00A81408">
            <w:pPr>
              <w:rPr>
                <w:rFonts w:ascii="Calibri Light" w:hAnsi="Calibri Light"/>
                <w:color w:val="000000" w:themeColor="text1"/>
                <w:sz w:val="24"/>
                <w:szCs w:val="24"/>
              </w:rPr>
            </w:pPr>
            <w:r>
              <w:rPr>
                <w:rFonts w:ascii="Calibri Light" w:hAnsi="Calibri Light"/>
                <w:color w:val="000000" w:themeColor="text1"/>
                <w:sz w:val="24"/>
                <w:szCs w:val="24"/>
              </w:rPr>
              <w:t>POLICY REVIEWED BY</w:t>
            </w:r>
          </w:p>
        </w:tc>
        <w:tc>
          <w:tcPr>
            <w:tcW w:w="2126" w:type="dxa"/>
            <w:shd w:val="clear" w:color="auto" w:fill="F2F2F2" w:themeFill="background1" w:themeFillShade="F2"/>
            <w:vAlign w:val="center"/>
          </w:tcPr>
          <w:p w14:paraId="3627E28D" w14:textId="1BBA84D0" w:rsidR="00C04E4D" w:rsidRDefault="00C04E4D" w:rsidP="00A81408">
            <w:pPr>
              <w:rPr>
                <w:rFonts w:ascii="Calibri Light" w:hAnsi="Calibri Light"/>
                <w:color w:val="000000" w:themeColor="text1"/>
                <w:sz w:val="24"/>
                <w:szCs w:val="24"/>
              </w:rPr>
            </w:pPr>
            <w:r>
              <w:rPr>
                <w:rFonts w:ascii="Calibri Light" w:hAnsi="Calibri Light"/>
                <w:color w:val="000000" w:themeColor="text1"/>
                <w:sz w:val="24"/>
                <w:szCs w:val="24"/>
              </w:rPr>
              <w:t>Haidee Cheesewright</w:t>
            </w:r>
          </w:p>
        </w:tc>
        <w:tc>
          <w:tcPr>
            <w:tcW w:w="2693" w:type="dxa"/>
            <w:gridSpan w:val="2"/>
            <w:shd w:val="clear" w:color="auto" w:fill="D9D9D9" w:themeFill="background1" w:themeFillShade="D9"/>
            <w:vAlign w:val="center"/>
          </w:tcPr>
          <w:p w14:paraId="332B1763" w14:textId="57FF4823" w:rsidR="00C04E4D" w:rsidRPr="009C4400" w:rsidRDefault="00C04E4D" w:rsidP="00A81408">
            <w:pPr>
              <w:rPr>
                <w:rFonts w:ascii="Calibri Light" w:hAnsi="Calibri Light"/>
                <w:color w:val="000000" w:themeColor="text1"/>
                <w:sz w:val="24"/>
                <w:szCs w:val="24"/>
              </w:rPr>
            </w:pPr>
            <w:r>
              <w:rPr>
                <w:rFonts w:ascii="Calibri Light" w:hAnsi="Calibri Light"/>
                <w:color w:val="000000" w:themeColor="text1"/>
                <w:sz w:val="24"/>
                <w:szCs w:val="24"/>
              </w:rPr>
              <w:t>Educator</w:t>
            </w:r>
          </w:p>
        </w:tc>
        <w:tc>
          <w:tcPr>
            <w:tcW w:w="1932" w:type="dxa"/>
            <w:shd w:val="clear" w:color="auto" w:fill="D9D9D9" w:themeFill="background1" w:themeFillShade="D9"/>
            <w:vAlign w:val="center"/>
          </w:tcPr>
          <w:p w14:paraId="172CF47A" w14:textId="1F16F557" w:rsidR="00C04E4D" w:rsidRDefault="00C04E4D" w:rsidP="00A81408">
            <w:pPr>
              <w:jc w:val="center"/>
              <w:rPr>
                <w:rFonts w:ascii="Calibri Light" w:hAnsi="Calibri Light"/>
                <w:color w:val="000000" w:themeColor="text1"/>
                <w:sz w:val="24"/>
                <w:szCs w:val="24"/>
              </w:rPr>
            </w:pPr>
            <w:r>
              <w:rPr>
                <w:rFonts w:ascii="Calibri Light" w:hAnsi="Calibri Light"/>
                <w:color w:val="000000" w:themeColor="text1"/>
                <w:sz w:val="24"/>
                <w:szCs w:val="24"/>
              </w:rPr>
              <w:t>7.05.22</w:t>
            </w:r>
          </w:p>
        </w:tc>
      </w:tr>
      <w:tr w:rsidR="00954BF1" w:rsidRPr="00151775" w14:paraId="4DF07248" w14:textId="77777777" w:rsidTr="00A81408">
        <w:trPr>
          <w:trHeight w:val="574"/>
        </w:trPr>
        <w:tc>
          <w:tcPr>
            <w:tcW w:w="2235" w:type="dxa"/>
            <w:shd w:val="clear" w:color="auto" w:fill="F2F2F2" w:themeFill="background1" w:themeFillShade="F2"/>
            <w:vAlign w:val="center"/>
          </w:tcPr>
          <w:p w14:paraId="369E5E92" w14:textId="77777777" w:rsidR="00954BF1" w:rsidRPr="009C4400" w:rsidRDefault="00954BF1" w:rsidP="00A81408">
            <w:pPr>
              <w:rPr>
                <w:rFonts w:ascii="Calibri Light" w:hAnsi="Calibri Light"/>
                <w:color w:val="000000" w:themeColor="text1"/>
                <w:sz w:val="24"/>
                <w:szCs w:val="24"/>
              </w:rPr>
            </w:pPr>
            <w:r w:rsidRPr="009C4400">
              <w:rPr>
                <w:rFonts w:ascii="Calibri Light" w:hAnsi="Calibri Light"/>
                <w:color w:val="000000" w:themeColor="text1"/>
                <w:sz w:val="24"/>
                <w:szCs w:val="24"/>
              </w:rPr>
              <w:t>POLICY REVIEWED</w:t>
            </w:r>
          </w:p>
        </w:tc>
        <w:tc>
          <w:tcPr>
            <w:tcW w:w="2126" w:type="dxa"/>
            <w:shd w:val="clear" w:color="auto" w:fill="F2F2F2" w:themeFill="background1" w:themeFillShade="F2"/>
            <w:vAlign w:val="center"/>
          </w:tcPr>
          <w:p w14:paraId="749EE4C5" w14:textId="578F6A52" w:rsidR="00954BF1" w:rsidRPr="009C4400" w:rsidRDefault="00C04E4D" w:rsidP="00A81408">
            <w:pPr>
              <w:rPr>
                <w:rFonts w:ascii="Calibri Light" w:hAnsi="Calibri Light"/>
                <w:color w:val="000000" w:themeColor="text1"/>
                <w:sz w:val="24"/>
                <w:szCs w:val="24"/>
              </w:rPr>
            </w:pPr>
            <w:r>
              <w:rPr>
                <w:rFonts w:ascii="Calibri Light" w:hAnsi="Calibri Light"/>
                <w:color w:val="000000" w:themeColor="text1"/>
                <w:sz w:val="24"/>
                <w:szCs w:val="24"/>
              </w:rPr>
              <w:t>May 2022</w:t>
            </w:r>
          </w:p>
        </w:tc>
        <w:tc>
          <w:tcPr>
            <w:tcW w:w="2693" w:type="dxa"/>
            <w:gridSpan w:val="2"/>
            <w:shd w:val="clear" w:color="auto" w:fill="D9D9D9" w:themeFill="background1" w:themeFillShade="D9"/>
            <w:vAlign w:val="center"/>
          </w:tcPr>
          <w:p w14:paraId="0EBB62B0" w14:textId="77777777" w:rsidR="00954BF1" w:rsidRPr="009C4400" w:rsidRDefault="00954BF1" w:rsidP="00A81408">
            <w:pPr>
              <w:rPr>
                <w:rFonts w:ascii="Calibri Light" w:hAnsi="Calibri Light"/>
                <w:color w:val="000000" w:themeColor="text1"/>
                <w:sz w:val="24"/>
                <w:szCs w:val="24"/>
              </w:rPr>
            </w:pPr>
            <w:r w:rsidRPr="009C4400">
              <w:rPr>
                <w:rFonts w:ascii="Calibri Light" w:hAnsi="Calibri Light"/>
                <w:color w:val="000000" w:themeColor="text1"/>
                <w:sz w:val="24"/>
                <w:szCs w:val="24"/>
              </w:rPr>
              <w:t>NEXT REVIEW DATE</w:t>
            </w:r>
          </w:p>
        </w:tc>
        <w:tc>
          <w:tcPr>
            <w:tcW w:w="1932" w:type="dxa"/>
            <w:shd w:val="clear" w:color="auto" w:fill="D9D9D9" w:themeFill="background1" w:themeFillShade="D9"/>
            <w:vAlign w:val="center"/>
          </w:tcPr>
          <w:p w14:paraId="45C5BD00" w14:textId="652F84D7" w:rsidR="00954BF1" w:rsidRPr="00093E2D" w:rsidRDefault="00E41FFA" w:rsidP="00A81408">
            <w:pPr>
              <w:jc w:val="center"/>
              <w:rPr>
                <w:rFonts w:ascii="Calibri Light" w:hAnsi="Calibri Light"/>
                <w:color w:val="000000" w:themeColor="text1"/>
                <w:sz w:val="24"/>
                <w:szCs w:val="24"/>
              </w:rPr>
            </w:pPr>
            <w:r>
              <w:rPr>
                <w:rFonts w:ascii="Calibri Light" w:hAnsi="Calibri Light"/>
                <w:color w:val="000000" w:themeColor="text1"/>
                <w:sz w:val="24"/>
                <w:szCs w:val="24"/>
              </w:rPr>
              <w:t>May 202</w:t>
            </w:r>
            <w:r w:rsidR="00C04E4D">
              <w:rPr>
                <w:rFonts w:ascii="Calibri Light" w:hAnsi="Calibri Light"/>
                <w:color w:val="000000" w:themeColor="text1"/>
                <w:sz w:val="24"/>
                <w:szCs w:val="24"/>
              </w:rPr>
              <w:t>3</w:t>
            </w:r>
          </w:p>
        </w:tc>
      </w:tr>
      <w:tr w:rsidR="00954BF1" w14:paraId="3F679D1B" w14:textId="77777777" w:rsidTr="00F06813">
        <w:tc>
          <w:tcPr>
            <w:tcW w:w="2235" w:type="dxa"/>
            <w:vAlign w:val="center"/>
          </w:tcPr>
          <w:p w14:paraId="1C5D005C" w14:textId="77777777" w:rsidR="00954BF1" w:rsidRPr="00F06813" w:rsidRDefault="00954BF1" w:rsidP="00A81408">
            <w:pPr>
              <w:jc w:val="center"/>
              <w:rPr>
                <w:rFonts w:asciiTheme="majorHAnsi" w:hAnsiTheme="majorHAnsi"/>
                <w:highlight w:val="yellow"/>
              </w:rPr>
            </w:pPr>
            <w:r w:rsidRPr="00F06813">
              <w:rPr>
                <w:rFonts w:ascii="Calibri Light" w:hAnsi="Calibri Light"/>
                <w:color w:val="000000" w:themeColor="text1"/>
                <w:sz w:val="24"/>
                <w:szCs w:val="24"/>
              </w:rPr>
              <w:t>MODIFICATIONS</w:t>
            </w:r>
          </w:p>
        </w:tc>
        <w:tc>
          <w:tcPr>
            <w:tcW w:w="6751" w:type="dxa"/>
            <w:gridSpan w:val="4"/>
            <w:vAlign w:val="center"/>
          </w:tcPr>
          <w:p w14:paraId="265500AC" w14:textId="77777777" w:rsidR="00954BF1" w:rsidRDefault="00954BF1" w:rsidP="00E41FFA">
            <w:pPr>
              <w:pStyle w:val="ListParagraph"/>
              <w:rPr>
                <w:rFonts w:ascii="Calibri Light" w:hAnsi="Calibri Light"/>
                <w:highlight w:val="yellow"/>
              </w:rPr>
            </w:pPr>
          </w:p>
          <w:p w14:paraId="0BF1381B" w14:textId="77777777" w:rsidR="00C04E4D" w:rsidRPr="00C04E4D" w:rsidRDefault="00C04E4D" w:rsidP="00C04E4D">
            <w:pPr>
              <w:pStyle w:val="ListParagraph"/>
              <w:rPr>
                <w:rFonts w:ascii="Calibri Light" w:hAnsi="Calibri Light"/>
              </w:rPr>
            </w:pPr>
            <w:r w:rsidRPr="00C04E4D">
              <w:rPr>
                <w:rFonts w:ascii="Calibri Light" w:hAnsi="Calibri Light"/>
              </w:rPr>
              <w:t>•</w:t>
            </w:r>
            <w:r w:rsidRPr="00C04E4D">
              <w:rPr>
                <w:rFonts w:ascii="Calibri Light" w:hAnsi="Calibri Light"/>
              </w:rPr>
              <w:tab/>
              <w:t>Minor edits to policy</w:t>
            </w:r>
          </w:p>
          <w:p w14:paraId="1A017E1C" w14:textId="40020FA4" w:rsidR="00E41FFA" w:rsidRDefault="00C04E4D" w:rsidP="00C04E4D">
            <w:pPr>
              <w:pStyle w:val="ListParagraph"/>
              <w:rPr>
                <w:rFonts w:ascii="Calibri Light" w:hAnsi="Calibri Light"/>
                <w:highlight w:val="yellow"/>
              </w:rPr>
            </w:pPr>
            <w:r w:rsidRPr="00C04E4D">
              <w:rPr>
                <w:rFonts w:ascii="Calibri Light" w:hAnsi="Calibri Light"/>
              </w:rPr>
              <w:t>•</w:t>
            </w:r>
            <w:r w:rsidRPr="00C04E4D">
              <w:rPr>
                <w:rFonts w:ascii="Calibri Light" w:hAnsi="Calibri Light"/>
              </w:rPr>
              <w:tab/>
              <w:t>National regulations added</w:t>
            </w:r>
          </w:p>
          <w:p w14:paraId="29F537BA" w14:textId="74C08D81" w:rsidR="00E41FFA" w:rsidRPr="00093863" w:rsidRDefault="00E41FFA" w:rsidP="00E41FFA">
            <w:pPr>
              <w:pStyle w:val="ListParagraph"/>
              <w:rPr>
                <w:rFonts w:ascii="Calibri Light" w:hAnsi="Calibri Light"/>
                <w:highlight w:val="yellow"/>
              </w:rPr>
            </w:pPr>
          </w:p>
        </w:tc>
      </w:tr>
      <w:tr w:rsidR="00954BF1" w14:paraId="29CF33AA" w14:textId="77777777" w:rsidTr="00A81408">
        <w:trPr>
          <w:trHeight w:val="611"/>
        </w:trPr>
        <w:tc>
          <w:tcPr>
            <w:tcW w:w="2235" w:type="dxa"/>
            <w:shd w:val="clear" w:color="auto" w:fill="E7E6E6" w:themeFill="background2"/>
            <w:vAlign w:val="center"/>
          </w:tcPr>
          <w:p w14:paraId="0502FA0A" w14:textId="77777777" w:rsidR="00954BF1" w:rsidRDefault="00954BF1" w:rsidP="00A81408">
            <w:pPr>
              <w:rPr>
                <w:rFonts w:ascii="Calibri Light" w:hAnsi="Calibri Light"/>
                <w:color w:val="000000" w:themeColor="text1"/>
                <w:sz w:val="24"/>
                <w:szCs w:val="24"/>
              </w:rPr>
            </w:pPr>
            <w:r w:rsidRPr="009C4400">
              <w:rPr>
                <w:rFonts w:ascii="Calibri Light" w:hAnsi="Calibri Light"/>
                <w:color w:val="000000" w:themeColor="text1"/>
                <w:sz w:val="24"/>
                <w:szCs w:val="24"/>
              </w:rPr>
              <w:t>POLICY REVIEWED</w:t>
            </w:r>
          </w:p>
        </w:tc>
        <w:tc>
          <w:tcPr>
            <w:tcW w:w="4500" w:type="dxa"/>
            <w:gridSpan w:val="2"/>
            <w:shd w:val="clear" w:color="auto" w:fill="E7E6E6" w:themeFill="background2"/>
            <w:vAlign w:val="center"/>
          </w:tcPr>
          <w:p w14:paraId="5E3F1451" w14:textId="77777777" w:rsidR="00954BF1" w:rsidRPr="00552B14" w:rsidRDefault="00954BF1" w:rsidP="00A81408">
            <w:pPr>
              <w:rPr>
                <w:rFonts w:ascii="Calibri Light" w:hAnsi="Calibri Light"/>
              </w:rPr>
            </w:pPr>
            <w:r>
              <w:rPr>
                <w:rFonts w:ascii="Calibri Light" w:hAnsi="Calibri Light"/>
                <w:color w:val="000000" w:themeColor="text1"/>
                <w:sz w:val="24"/>
                <w:szCs w:val="24"/>
              </w:rPr>
              <w:t>PREVIOUS MODIFICATIONS</w:t>
            </w:r>
          </w:p>
        </w:tc>
        <w:tc>
          <w:tcPr>
            <w:tcW w:w="2251" w:type="dxa"/>
            <w:gridSpan w:val="2"/>
            <w:shd w:val="clear" w:color="auto" w:fill="E7E6E6" w:themeFill="background2"/>
            <w:vAlign w:val="center"/>
          </w:tcPr>
          <w:p w14:paraId="34FB5A97" w14:textId="77777777" w:rsidR="00954BF1" w:rsidRPr="00552B14" w:rsidRDefault="00954BF1" w:rsidP="00A81408">
            <w:pPr>
              <w:rPr>
                <w:rFonts w:ascii="Calibri Light" w:hAnsi="Calibri Light"/>
              </w:rPr>
            </w:pPr>
            <w:r w:rsidRPr="009C4400">
              <w:rPr>
                <w:rFonts w:ascii="Calibri Light" w:hAnsi="Calibri Light"/>
                <w:color w:val="000000" w:themeColor="text1"/>
                <w:sz w:val="24"/>
                <w:szCs w:val="24"/>
              </w:rPr>
              <w:t>NEXT REVIEW DATE</w:t>
            </w:r>
          </w:p>
        </w:tc>
      </w:tr>
      <w:tr w:rsidR="00093863" w14:paraId="57EBE190" w14:textId="77777777" w:rsidTr="00186E91">
        <w:trPr>
          <w:trHeight w:val="699"/>
        </w:trPr>
        <w:tc>
          <w:tcPr>
            <w:tcW w:w="2235" w:type="dxa"/>
            <w:vAlign w:val="center"/>
          </w:tcPr>
          <w:p w14:paraId="3CA3A4E9" w14:textId="3D76BC59" w:rsidR="00093863" w:rsidRDefault="00C04E4D" w:rsidP="00F57F1B">
            <w:pPr>
              <w:jc w:val="center"/>
              <w:rPr>
                <w:rFonts w:ascii="Calibri Light" w:hAnsi="Calibri Light"/>
                <w:color w:val="000000" w:themeColor="text1"/>
                <w:sz w:val="24"/>
                <w:szCs w:val="24"/>
              </w:rPr>
            </w:pPr>
            <w:r>
              <w:rPr>
                <w:rFonts w:asciiTheme="majorHAnsi" w:hAnsiTheme="majorHAnsi"/>
                <w:sz w:val="24"/>
                <w:szCs w:val="24"/>
              </w:rPr>
              <w:t>MAY 2021</w:t>
            </w:r>
          </w:p>
        </w:tc>
        <w:tc>
          <w:tcPr>
            <w:tcW w:w="4500" w:type="dxa"/>
            <w:gridSpan w:val="2"/>
            <w:vAlign w:val="center"/>
          </w:tcPr>
          <w:p w14:paraId="58526431" w14:textId="77777777" w:rsidR="00C04E4D" w:rsidRPr="00E41FFA" w:rsidRDefault="00C04E4D" w:rsidP="00C04E4D">
            <w:pPr>
              <w:pStyle w:val="ListParagraph"/>
              <w:numPr>
                <w:ilvl w:val="0"/>
                <w:numId w:val="21"/>
              </w:numPr>
              <w:rPr>
                <w:rFonts w:ascii="Calibri Light" w:hAnsi="Calibri Light"/>
              </w:rPr>
            </w:pPr>
            <w:r w:rsidRPr="00E41FFA">
              <w:rPr>
                <w:rFonts w:ascii="Calibri Light" w:hAnsi="Calibri Light"/>
              </w:rPr>
              <w:t>New policy developed</w:t>
            </w:r>
          </w:p>
          <w:p w14:paraId="132DA56D" w14:textId="77777777" w:rsidR="00093863" w:rsidRDefault="00093863" w:rsidP="00E41FFA">
            <w:pPr>
              <w:pStyle w:val="ListParagraph"/>
              <w:ind w:left="360"/>
              <w:rPr>
                <w:rFonts w:asciiTheme="majorHAnsi" w:hAnsiTheme="majorHAnsi"/>
              </w:rPr>
            </w:pPr>
          </w:p>
          <w:p w14:paraId="0E175F32" w14:textId="77777777" w:rsidR="00E41FFA" w:rsidRPr="00E41FFA" w:rsidRDefault="00E41FFA" w:rsidP="00E41FFA">
            <w:pPr>
              <w:rPr>
                <w:rFonts w:asciiTheme="majorHAnsi" w:hAnsiTheme="majorHAnsi"/>
              </w:rPr>
            </w:pPr>
          </w:p>
          <w:p w14:paraId="52F0015D" w14:textId="77777777" w:rsidR="00E41FFA" w:rsidRDefault="00E41FFA" w:rsidP="00E41FFA">
            <w:pPr>
              <w:pStyle w:val="ListParagraph"/>
              <w:ind w:left="360"/>
              <w:rPr>
                <w:rFonts w:asciiTheme="majorHAnsi" w:hAnsiTheme="majorHAnsi"/>
              </w:rPr>
            </w:pPr>
          </w:p>
          <w:p w14:paraId="6CFA4899" w14:textId="6A297164" w:rsidR="00E41FFA" w:rsidRPr="00B01E66" w:rsidRDefault="00E41FFA" w:rsidP="00E41FFA">
            <w:pPr>
              <w:pStyle w:val="ListParagraph"/>
              <w:ind w:left="360"/>
              <w:rPr>
                <w:rFonts w:asciiTheme="majorHAnsi" w:hAnsiTheme="majorHAnsi"/>
              </w:rPr>
            </w:pPr>
          </w:p>
        </w:tc>
        <w:tc>
          <w:tcPr>
            <w:tcW w:w="2251" w:type="dxa"/>
            <w:gridSpan w:val="2"/>
            <w:vAlign w:val="center"/>
          </w:tcPr>
          <w:p w14:paraId="58BFFA22" w14:textId="587D9F24" w:rsidR="00093863" w:rsidRDefault="00C04E4D" w:rsidP="00F57F1B">
            <w:pPr>
              <w:jc w:val="center"/>
              <w:rPr>
                <w:rFonts w:asciiTheme="majorHAnsi" w:hAnsiTheme="majorHAnsi"/>
                <w:sz w:val="24"/>
                <w:szCs w:val="24"/>
              </w:rPr>
            </w:pPr>
            <w:r>
              <w:rPr>
                <w:rFonts w:asciiTheme="majorHAnsi" w:hAnsiTheme="majorHAnsi"/>
                <w:sz w:val="24"/>
                <w:szCs w:val="24"/>
              </w:rPr>
              <w:t>MAY 2022</w:t>
            </w:r>
          </w:p>
        </w:tc>
      </w:tr>
    </w:tbl>
    <w:p w14:paraId="77E539D2" w14:textId="2E5062D5" w:rsidR="00D656E1" w:rsidRPr="002C4D32" w:rsidRDefault="00D656E1" w:rsidP="00B72B18">
      <w:pPr>
        <w:spacing w:line="360" w:lineRule="auto"/>
        <w:rPr>
          <w:rFonts w:asciiTheme="majorHAnsi" w:hAnsiTheme="majorHAnsi"/>
        </w:rPr>
      </w:pPr>
    </w:p>
    <w:sectPr w:rsidR="00D656E1" w:rsidRPr="002C4D32" w:rsidSect="00F852F9">
      <w:headerReference w:type="default" r:id="rId12"/>
      <w:pgSz w:w="11906" w:h="16838"/>
      <w:pgMar w:top="1440" w:right="113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3ED12D" w14:textId="77777777" w:rsidR="00E971C8" w:rsidRDefault="00E971C8" w:rsidP="0021486F">
      <w:pPr>
        <w:spacing w:after="0" w:line="240" w:lineRule="auto"/>
      </w:pPr>
      <w:r>
        <w:separator/>
      </w:r>
    </w:p>
  </w:endnote>
  <w:endnote w:type="continuationSeparator" w:id="0">
    <w:p w14:paraId="6291586F" w14:textId="77777777" w:rsidR="00E971C8" w:rsidRDefault="00E971C8" w:rsidP="002148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Helvetica">
    <w:panose1 w:val="020B0604020202020204"/>
    <w:charset w:val="00"/>
    <w:family w:val="auto"/>
    <w:pitch w:val="variable"/>
    <w:sig w:usb0="E00002FF" w:usb1="5000785B" w:usb2="00000000" w:usb3="00000000" w:csb0="0000019F" w:csb1="00000000"/>
  </w:font>
  <w:font w:name="ヒラギノ角ゴ Pro W3">
    <w:charset w:val="4E"/>
    <w:family w:val="auto"/>
    <w:pitch w:val="variable"/>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Times New Roman (Body C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F2A1E8" w14:textId="77777777" w:rsidR="00E971C8" w:rsidRDefault="00E971C8" w:rsidP="0021486F">
      <w:pPr>
        <w:spacing w:after="0" w:line="240" w:lineRule="auto"/>
      </w:pPr>
      <w:r>
        <w:separator/>
      </w:r>
    </w:p>
  </w:footnote>
  <w:footnote w:type="continuationSeparator" w:id="0">
    <w:p w14:paraId="6D65B7F7" w14:textId="77777777" w:rsidR="00E971C8" w:rsidRDefault="00E971C8" w:rsidP="002148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205E5" w14:textId="65DA0E96" w:rsidR="001C66CA" w:rsidRDefault="00E41FFA">
    <w:pPr>
      <w:pStyle w:val="Header"/>
    </w:pPr>
    <w:r>
      <w:rPr>
        <w:noProof/>
        <w:sz w:val="48"/>
        <w:szCs w:val="44"/>
        <w:lang w:val="en-US"/>
      </w:rPr>
      <mc:AlternateContent>
        <mc:Choice Requires="wps">
          <w:drawing>
            <wp:anchor distT="0" distB="0" distL="114300" distR="114300" simplePos="0" relativeHeight="251661312" behindDoc="0" locked="0" layoutInCell="1" allowOverlap="1" wp14:anchorId="1C21A333" wp14:editId="39289F31">
              <wp:simplePos x="0" y="0"/>
              <wp:positionH relativeFrom="column">
                <wp:posOffset>-312420</wp:posOffset>
              </wp:positionH>
              <wp:positionV relativeFrom="paragraph">
                <wp:posOffset>-221615</wp:posOffset>
              </wp:positionV>
              <wp:extent cx="3672840" cy="342900"/>
              <wp:effectExtent l="0" t="0" r="0" b="0"/>
              <wp:wrapNone/>
              <wp:docPr id="4" name="Text Box 4"/>
              <wp:cNvGraphicFramePr/>
              <a:graphic xmlns:a="http://schemas.openxmlformats.org/drawingml/2006/main">
                <a:graphicData uri="http://schemas.microsoft.com/office/word/2010/wordprocessingShape">
                  <wps:wsp>
                    <wps:cNvSpPr txBox="1"/>
                    <wps:spPr>
                      <a:xfrm>
                        <a:off x="0" y="0"/>
                        <a:ext cx="367284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2AB4840" w14:textId="78CFEB85" w:rsidR="001C66CA" w:rsidRPr="00C1171F" w:rsidRDefault="00E41FFA" w:rsidP="00A07751">
                          <w:pPr>
                            <w:rPr>
                              <w:rFonts w:ascii="Century Gothic" w:hAnsi="Century Gothic"/>
                              <w:color w:val="FFFFFF" w:themeColor="background1"/>
                              <w:sz w:val="28"/>
                              <w:szCs w:val="28"/>
                            </w:rPr>
                          </w:pPr>
                          <w:r w:rsidRPr="00C1171F">
                            <w:rPr>
                              <w:rFonts w:ascii="Century Gothic" w:hAnsi="Century Gothic"/>
                              <w:color w:val="FFFFFF" w:themeColor="background1"/>
                              <w:sz w:val="28"/>
                              <w:szCs w:val="28"/>
                            </w:rPr>
                            <w:t>The Secret Garden Preschool Unanderra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C21A333" id="_x0000_t202" coordsize="21600,21600" o:spt="202" path="m,l,21600r21600,l21600,xe">
              <v:stroke joinstyle="miter"/>
              <v:path gradientshapeok="t" o:connecttype="rect"/>
            </v:shapetype>
            <v:shape id="Text Box 4" o:spid="_x0000_s1026" type="#_x0000_t202" style="position:absolute;margin-left:-24.6pt;margin-top:-17.45pt;width:289.2pt;height:2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" filled="f" stroked="f">
              <v:textbox>
                <w:txbxContent>
                  <w:p w14:paraId="32AB4840" w14:textId="78CFEB85" w:rsidR="001C66CA" w:rsidRPr="00C1171F" w:rsidRDefault="00E41FFA" w:rsidP="00A07751">
                    <w:pPr>
                      <w:rPr>
                        <w:rFonts w:ascii="Century Gothic" w:hAnsi="Century Gothic"/>
                        <w:color w:val="FFFFFF" w:themeColor="background1"/>
                        <w:sz w:val="28"/>
                        <w:szCs w:val="28"/>
                      </w:rPr>
                    </w:pPr>
                    <w:r w:rsidRPr="00C1171F">
                      <w:rPr>
                        <w:rFonts w:ascii="Century Gothic" w:hAnsi="Century Gothic"/>
                        <w:color w:val="FFFFFF" w:themeColor="background1"/>
                        <w:sz w:val="28"/>
                        <w:szCs w:val="28"/>
                      </w:rPr>
                      <w:t>The Secret Garden Preschool Unanderra</w:t>
                    </w:r>
                  </w:p>
                </w:txbxContent>
              </v:textbox>
            </v:shape>
          </w:pict>
        </mc:Fallback>
      </mc:AlternateContent>
    </w:r>
    <w:r w:rsidR="001C66CA" w:rsidRPr="0021486F">
      <w:rPr>
        <w:noProof/>
        <w:sz w:val="48"/>
        <w:szCs w:val="44"/>
        <w:lang w:val="en-US"/>
      </w:rPr>
      <mc:AlternateContent>
        <mc:Choice Requires="wps">
          <w:drawing>
            <wp:anchor distT="0" distB="0" distL="114300" distR="114300" simplePos="0" relativeHeight="251659264" behindDoc="0" locked="0" layoutInCell="1" allowOverlap="1" wp14:anchorId="564FEF6C" wp14:editId="3D7960B9">
              <wp:simplePos x="0" y="0"/>
              <wp:positionH relativeFrom="column">
                <wp:posOffset>-914400</wp:posOffset>
              </wp:positionH>
              <wp:positionV relativeFrom="paragraph">
                <wp:posOffset>-266700</wp:posOffset>
              </wp:positionV>
              <wp:extent cx="5509259" cy="359160"/>
              <wp:effectExtent l="0" t="0" r="0" b="3175"/>
              <wp:wrapThrough wrapText="bothSides">
                <wp:wrapPolygon edited="0">
                  <wp:start x="0" y="0"/>
                  <wp:lineTo x="0" y="20644"/>
                  <wp:lineTo x="21513" y="20644"/>
                  <wp:lineTo x="21513" y="0"/>
                  <wp:lineTo x="0" y="0"/>
                </wp:wrapPolygon>
              </wp:wrapThrough>
              <wp:docPr id="18" name="Rectangle 18"/>
              <wp:cNvGraphicFramePr/>
              <a:graphic xmlns:a="http://schemas.openxmlformats.org/drawingml/2006/main">
                <a:graphicData uri="http://schemas.microsoft.com/office/word/2010/wordprocessingShape">
                  <wps:wsp>
                    <wps:cNvSpPr/>
                    <wps:spPr>
                      <a:xfrm>
                        <a:off x="0" y="0"/>
                        <a:ext cx="5509259" cy="359160"/>
                      </a:xfrm>
                      <a:prstGeom prst="rect">
                        <a:avLst/>
                      </a:prstGeom>
                      <a:solidFill>
                        <a:srgbClr val="FF0000"/>
                      </a:solidFill>
                      <a:ln>
                        <a:noFill/>
                      </a:ln>
                      <a:effectLst/>
                    </wps:spPr>
                    <wps:style>
                      <a:lnRef idx="1">
                        <a:schemeClr val="accent1"/>
                      </a:lnRef>
                      <a:fillRef idx="3">
                        <a:schemeClr val="accent1"/>
                      </a:fillRef>
                      <a:effectRef idx="2">
                        <a:schemeClr val="accent1"/>
                      </a:effectRef>
                      <a:fontRef idx="minor">
                        <a:schemeClr val="lt1"/>
                      </a:fontRef>
                    </wps:style>
                    <wps:txbx>
                      <w:txbxContent>
                        <w:p w14:paraId="43E69882" w14:textId="77777777" w:rsidR="001C66CA" w:rsidRPr="004A79B2" w:rsidRDefault="001C66CA" w:rsidP="00A07751">
                          <w:pPr>
                            <w:ind w:firstLine="720"/>
                            <w:rPr>
                              <w:rFonts w:ascii="Calibri Light" w:hAnsi="Calibri Light"/>
                              <w:color w:val="1EA3C0"/>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4FEF6C" id="Rectangle 18" o:spid="_x0000_s1027" style="position:absolute;margin-left:-1in;margin-top:-21pt;width:433.8pt;height:28.3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" fillcolor="red" stroked="f" strokeweight=".5pt">
              <v:textbox>
                <w:txbxContent>
                  <w:p w14:paraId="43E69882" w14:textId="77777777" w:rsidR="001C66CA" w:rsidRPr="004A79B2" w:rsidRDefault="001C66CA" w:rsidP="00A07751">
                    <w:pPr>
                      <w:ind w:firstLine="720"/>
                      <w:rPr>
                        <w:rFonts w:ascii="Calibri Light" w:hAnsi="Calibri Light"/>
                        <w:color w:val="1EA3C0"/>
                        <w:szCs w:val="18"/>
                      </w:rPr>
                    </w:pPr>
                  </w:p>
                </w:txbxContent>
              </v:textbox>
              <w10:wrap type="through"/>
            </v:rect>
          </w:pict>
        </mc:Fallback>
      </mc:AlternateContent>
    </w:r>
    <w:r w:rsidR="001C66CA" w:rsidRPr="0021486F">
      <w:rPr>
        <w:noProof/>
        <w:sz w:val="48"/>
        <w:szCs w:val="44"/>
        <w:lang w:val="en-US"/>
      </w:rPr>
      <mc:AlternateContent>
        <mc:Choice Requires="wps">
          <w:drawing>
            <wp:anchor distT="0" distB="0" distL="114300" distR="114300" simplePos="0" relativeHeight="251660288" behindDoc="0" locked="0" layoutInCell="1" allowOverlap="1" wp14:anchorId="5C727EB8" wp14:editId="14A93661">
              <wp:simplePos x="0" y="0"/>
              <wp:positionH relativeFrom="column">
                <wp:posOffset>4486910</wp:posOffset>
              </wp:positionH>
              <wp:positionV relativeFrom="paragraph">
                <wp:posOffset>-266700</wp:posOffset>
              </wp:positionV>
              <wp:extent cx="2159000" cy="358775"/>
              <wp:effectExtent l="0" t="0" r="0" b="3175"/>
              <wp:wrapThrough wrapText="bothSides">
                <wp:wrapPolygon edited="0">
                  <wp:start x="0" y="0"/>
                  <wp:lineTo x="0" y="20644"/>
                  <wp:lineTo x="21346" y="20644"/>
                  <wp:lineTo x="21346" y="0"/>
                  <wp:lineTo x="0" y="0"/>
                </wp:wrapPolygon>
              </wp:wrapThrough>
              <wp:docPr id="20" name="Text Box 20"/>
              <wp:cNvGraphicFramePr/>
              <a:graphic xmlns:a="http://schemas.openxmlformats.org/drawingml/2006/main">
                <a:graphicData uri="http://schemas.microsoft.com/office/word/2010/wordprocessingShape">
                  <wps:wsp>
                    <wps:cNvSpPr txBox="1"/>
                    <wps:spPr>
                      <a:xfrm>
                        <a:off x="0" y="0"/>
                        <a:ext cx="2159000" cy="358775"/>
                      </a:xfrm>
                      <a:prstGeom prst="rect">
                        <a:avLst/>
                      </a:prstGeom>
                      <a:solidFill>
                        <a:srgbClr val="00B050"/>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6787074" w14:textId="77777777" w:rsidR="001C66CA" w:rsidRPr="00865E0A" w:rsidRDefault="001C66CA" w:rsidP="00A07751">
                          <w:pPr>
                            <w:rPr>
                              <w:rFonts w:ascii="Calibri Light" w:hAnsi="Calibri Light"/>
                              <w:color w:val="999999"/>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C727EB8" id="Text Box 20" o:spid="_x0000_s1028" type="#_x0000_t202" style="position:absolute;margin-left:353.3pt;margin-top:-21pt;width:170pt;height:28.2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" fillcolor="#00b050" stroked="f">
              <v:textbox>
                <w:txbxContent>
                  <w:p w14:paraId="36787074" w14:textId="77777777" w:rsidR="001C66CA" w:rsidRPr="00865E0A" w:rsidRDefault="001C66CA" w:rsidP="00A07751">
                    <w:pPr>
                      <w:rPr>
                        <w:rFonts w:ascii="Calibri Light" w:hAnsi="Calibri Light"/>
                        <w:color w:val="999999"/>
                        <w:szCs w:val="20"/>
                      </w:rPr>
                    </w:pPr>
                  </w:p>
                </w:txbxContent>
              </v:textbox>
              <w10:wrap type="through"/>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1C727661"/>
    <w:multiLevelType w:val="hybridMultilevel"/>
    <w:tmpl w:val="6C58E7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67D43B1"/>
    <w:multiLevelType w:val="hybridMultilevel"/>
    <w:tmpl w:val="65F625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362A315F"/>
    <w:multiLevelType w:val="hybridMultilevel"/>
    <w:tmpl w:val="342A98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8096600"/>
    <w:multiLevelType w:val="hybridMultilevel"/>
    <w:tmpl w:val="9286CD42"/>
    <w:lvl w:ilvl="0" w:tplc="C1C658D0">
      <w:numFmt w:val="bullet"/>
      <w:lvlText w:val="•"/>
      <w:lvlJc w:val="left"/>
      <w:pPr>
        <w:ind w:left="360" w:hanging="360"/>
      </w:pPr>
      <w:rPr>
        <w:rFonts w:ascii="Calibri Light" w:eastAsiaTheme="minorEastAsia" w:hAnsi="Calibri Light" w:cstheme="minorBidi"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3A057FEF"/>
    <w:multiLevelType w:val="hybridMultilevel"/>
    <w:tmpl w:val="B7164FF8"/>
    <w:lvl w:ilvl="0" w:tplc="00000001">
      <w:start w:val="1"/>
      <w:numFmt w:val="bullet"/>
      <w:lvlText w:val="•"/>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5B21096"/>
    <w:multiLevelType w:val="hybridMultilevel"/>
    <w:tmpl w:val="EB98A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2A5D65"/>
    <w:multiLevelType w:val="hybridMultilevel"/>
    <w:tmpl w:val="721C2038"/>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0E24601"/>
    <w:multiLevelType w:val="hybridMultilevel"/>
    <w:tmpl w:val="CF6E33AC"/>
    <w:lvl w:ilvl="0" w:tplc="C1C658D0">
      <w:numFmt w:val="bullet"/>
      <w:lvlText w:val="•"/>
      <w:lvlJc w:val="left"/>
      <w:pPr>
        <w:ind w:left="720" w:hanging="360"/>
      </w:pPr>
      <w:rPr>
        <w:rFonts w:ascii="Calibri Light" w:eastAsiaTheme="minorEastAsia" w:hAnsi="Calibri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54B748A5"/>
    <w:multiLevelType w:val="hybridMultilevel"/>
    <w:tmpl w:val="2E4442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5240E4E"/>
    <w:multiLevelType w:val="hybridMultilevel"/>
    <w:tmpl w:val="04CECB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5A74156"/>
    <w:multiLevelType w:val="hybridMultilevel"/>
    <w:tmpl w:val="A368561C"/>
    <w:lvl w:ilvl="0" w:tplc="00000001">
      <w:start w:val="1"/>
      <w:numFmt w:val="bullet"/>
      <w:lvlText w:val="•"/>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57203933"/>
    <w:multiLevelType w:val="hybridMultilevel"/>
    <w:tmpl w:val="4C8283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78D7431"/>
    <w:multiLevelType w:val="hybridMultilevel"/>
    <w:tmpl w:val="A12CBC00"/>
    <w:lvl w:ilvl="0" w:tplc="00000001">
      <w:start w:val="1"/>
      <w:numFmt w:val="bullet"/>
      <w:lvlText w:val="•"/>
      <w:lvlJc w:val="left"/>
      <w:pPr>
        <w:ind w:left="36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7D558D4"/>
    <w:multiLevelType w:val="hybridMultilevel"/>
    <w:tmpl w:val="135AEB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840548F"/>
    <w:multiLevelType w:val="hybridMultilevel"/>
    <w:tmpl w:val="70248CF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5E6EF3"/>
    <w:multiLevelType w:val="hybridMultilevel"/>
    <w:tmpl w:val="EDA8E5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17" w15:restartNumberingAfterBreak="0">
    <w:nsid w:val="5C707BD1"/>
    <w:multiLevelType w:val="hybridMultilevel"/>
    <w:tmpl w:val="9FD0994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8" w15:restartNumberingAfterBreak="0">
    <w:nsid w:val="62727EFE"/>
    <w:multiLevelType w:val="hybridMultilevel"/>
    <w:tmpl w:val="3EAA89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2826A7A"/>
    <w:multiLevelType w:val="hybridMultilevel"/>
    <w:tmpl w:val="47C242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44F7508"/>
    <w:multiLevelType w:val="hybridMultilevel"/>
    <w:tmpl w:val="ECE834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8301CAC"/>
    <w:multiLevelType w:val="hybridMultilevel"/>
    <w:tmpl w:val="0E5C5D7E"/>
    <w:lvl w:ilvl="0" w:tplc="5F76A38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A7825F0"/>
    <w:multiLevelType w:val="hybridMultilevel"/>
    <w:tmpl w:val="041E5E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AF56697"/>
    <w:multiLevelType w:val="hybridMultilevel"/>
    <w:tmpl w:val="DC38F6CC"/>
    <w:lvl w:ilvl="0" w:tplc="0C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72245306">
    <w:abstractNumId w:val="16"/>
  </w:num>
  <w:num w:numId="2" w16cid:durableId="1141310448">
    <w:abstractNumId w:val="0"/>
  </w:num>
  <w:num w:numId="3" w16cid:durableId="1725640021">
    <w:abstractNumId w:val="7"/>
  </w:num>
  <w:num w:numId="4" w16cid:durableId="1507286804">
    <w:abstractNumId w:val="3"/>
  </w:num>
  <w:num w:numId="5" w16cid:durableId="2057699572">
    <w:abstractNumId w:val="14"/>
  </w:num>
  <w:num w:numId="6" w16cid:durableId="2035569901">
    <w:abstractNumId w:val="23"/>
  </w:num>
  <w:num w:numId="7" w16cid:durableId="1379428298">
    <w:abstractNumId w:val="1"/>
  </w:num>
  <w:num w:numId="8" w16cid:durableId="528832177">
    <w:abstractNumId w:val="12"/>
  </w:num>
  <w:num w:numId="9" w16cid:durableId="2145731505">
    <w:abstractNumId w:val="6"/>
  </w:num>
  <w:num w:numId="10" w16cid:durableId="1732264076">
    <w:abstractNumId w:val="4"/>
  </w:num>
  <w:num w:numId="11" w16cid:durableId="1436897646">
    <w:abstractNumId w:val="21"/>
  </w:num>
  <w:num w:numId="12" w16cid:durableId="383141404">
    <w:abstractNumId w:val="22"/>
  </w:num>
  <w:num w:numId="13" w16cid:durableId="165365439">
    <w:abstractNumId w:val="2"/>
  </w:num>
  <w:num w:numId="14" w16cid:durableId="537133741">
    <w:abstractNumId w:val="10"/>
  </w:num>
  <w:num w:numId="15" w16cid:durableId="1253706101">
    <w:abstractNumId w:val="19"/>
  </w:num>
  <w:num w:numId="16" w16cid:durableId="464852065">
    <w:abstractNumId w:val="9"/>
  </w:num>
  <w:num w:numId="17" w16cid:durableId="1862358715">
    <w:abstractNumId w:val="20"/>
  </w:num>
  <w:num w:numId="18" w16cid:durableId="1122263796">
    <w:abstractNumId w:val="15"/>
  </w:num>
  <w:num w:numId="19" w16cid:durableId="1511606656">
    <w:abstractNumId w:val="18"/>
  </w:num>
  <w:num w:numId="20" w16cid:durableId="1776945149">
    <w:abstractNumId w:val="8"/>
  </w:num>
  <w:num w:numId="21" w16cid:durableId="1288199109">
    <w:abstractNumId w:val="17"/>
  </w:num>
  <w:num w:numId="22" w16cid:durableId="412551093">
    <w:abstractNumId w:val="11"/>
  </w:num>
  <w:num w:numId="23" w16cid:durableId="1693916808">
    <w:abstractNumId w:val="13"/>
  </w:num>
  <w:num w:numId="24" w16cid:durableId="151024257">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CA0"/>
    <w:rsid w:val="000304D7"/>
    <w:rsid w:val="00034A58"/>
    <w:rsid w:val="0005762D"/>
    <w:rsid w:val="00077E1E"/>
    <w:rsid w:val="00093863"/>
    <w:rsid w:val="000B5720"/>
    <w:rsid w:val="000D7443"/>
    <w:rsid w:val="000D74A7"/>
    <w:rsid w:val="001116BE"/>
    <w:rsid w:val="0013625E"/>
    <w:rsid w:val="00136ABB"/>
    <w:rsid w:val="00151775"/>
    <w:rsid w:val="00186E91"/>
    <w:rsid w:val="001B42D4"/>
    <w:rsid w:val="001C66CA"/>
    <w:rsid w:val="001D1E2C"/>
    <w:rsid w:val="00201E0F"/>
    <w:rsid w:val="0021486F"/>
    <w:rsid w:val="00233657"/>
    <w:rsid w:val="00244E80"/>
    <w:rsid w:val="0029364A"/>
    <w:rsid w:val="002C4D32"/>
    <w:rsid w:val="00303CA7"/>
    <w:rsid w:val="003068D9"/>
    <w:rsid w:val="0032241B"/>
    <w:rsid w:val="0032350F"/>
    <w:rsid w:val="003421CF"/>
    <w:rsid w:val="00344B89"/>
    <w:rsid w:val="0036669C"/>
    <w:rsid w:val="00374242"/>
    <w:rsid w:val="003A4132"/>
    <w:rsid w:val="003A4C16"/>
    <w:rsid w:val="003B2546"/>
    <w:rsid w:val="003D146E"/>
    <w:rsid w:val="003D6AF9"/>
    <w:rsid w:val="003F59E7"/>
    <w:rsid w:val="003F6504"/>
    <w:rsid w:val="004162A3"/>
    <w:rsid w:val="0042395E"/>
    <w:rsid w:val="00447DA7"/>
    <w:rsid w:val="0045799A"/>
    <w:rsid w:val="004A79B2"/>
    <w:rsid w:val="004B1ABE"/>
    <w:rsid w:val="005504F7"/>
    <w:rsid w:val="00581711"/>
    <w:rsid w:val="0059019F"/>
    <w:rsid w:val="005D148A"/>
    <w:rsid w:val="005D7F72"/>
    <w:rsid w:val="005F1D6D"/>
    <w:rsid w:val="005F6F48"/>
    <w:rsid w:val="00643B82"/>
    <w:rsid w:val="006A01FF"/>
    <w:rsid w:val="006C0464"/>
    <w:rsid w:val="00726ACA"/>
    <w:rsid w:val="007370ED"/>
    <w:rsid w:val="00754AEB"/>
    <w:rsid w:val="007764EA"/>
    <w:rsid w:val="00783413"/>
    <w:rsid w:val="007E1EE6"/>
    <w:rsid w:val="008145AF"/>
    <w:rsid w:val="0083518C"/>
    <w:rsid w:val="008E6DC8"/>
    <w:rsid w:val="008F4F94"/>
    <w:rsid w:val="009042A1"/>
    <w:rsid w:val="009059BD"/>
    <w:rsid w:val="00910CA0"/>
    <w:rsid w:val="00954BF1"/>
    <w:rsid w:val="00981E8E"/>
    <w:rsid w:val="009B6618"/>
    <w:rsid w:val="009C4400"/>
    <w:rsid w:val="009D4235"/>
    <w:rsid w:val="00A07751"/>
    <w:rsid w:val="00A13AF8"/>
    <w:rsid w:val="00A155D2"/>
    <w:rsid w:val="00A26872"/>
    <w:rsid w:val="00A34AC1"/>
    <w:rsid w:val="00A671DA"/>
    <w:rsid w:val="00A81408"/>
    <w:rsid w:val="00A97992"/>
    <w:rsid w:val="00AA21B4"/>
    <w:rsid w:val="00AB1AA1"/>
    <w:rsid w:val="00AD694B"/>
    <w:rsid w:val="00AF6C03"/>
    <w:rsid w:val="00B01E66"/>
    <w:rsid w:val="00B70EE2"/>
    <w:rsid w:val="00B72B18"/>
    <w:rsid w:val="00BD01D0"/>
    <w:rsid w:val="00BF758C"/>
    <w:rsid w:val="00C04E4D"/>
    <w:rsid w:val="00C1171F"/>
    <w:rsid w:val="00C361EB"/>
    <w:rsid w:val="00CC440D"/>
    <w:rsid w:val="00CC447C"/>
    <w:rsid w:val="00CF4788"/>
    <w:rsid w:val="00D00F97"/>
    <w:rsid w:val="00D168BA"/>
    <w:rsid w:val="00D4010C"/>
    <w:rsid w:val="00D4338B"/>
    <w:rsid w:val="00D656E1"/>
    <w:rsid w:val="00D76176"/>
    <w:rsid w:val="00DA7645"/>
    <w:rsid w:val="00DB2B22"/>
    <w:rsid w:val="00DC50C3"/>
    <w:rsid w:val="00DE4C29"/>
    <w:rsid w:val="00E03300"/>
    <w:rsid w:val="00E41FFA"/>
    <w:rsid w:val="00E5094F"/>
    <w:rsid w:val="00E971C8"/>
    <w:rsid w:val="00EB0FC2"/>
    <w:rsid w:val="00EE597E"/>
    <w:rsid w:val="00F01B4D"/>
    <w:rsid w:val="00F06813"/>
    <w:rsid w:val="00F235D4"/>
    <w:rsid w:val="00F34D49"/>
    <w:rsid w:val="00F5739C"/>
    <w:rsid w:val="00F57F1B"/>
    <w:rsid w:val="00F83C27"/>
    <w:rsid w:val="00F852F9"/>
    <w:rsid w:val="00FA4F53"/>
    <w:rsid w:val="00FE2A9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2735D38"/>
  <w15:docId w15:val="{70B1A03A-80AF-F44F-A356-06857842E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5094F"/>
    <w:pPr>
      <w:keepNext/>
      <w:keepLines/>
      <w:numPr>
        <w:numId w:val="2"/>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lang w:val="en-US" w:eastAsia="ja-JP"/>
    </w:rPr>
  </w:style>
  <w:style w:type="paragraph" w:styleId="Heading2">
    <w:name w:val="heading 2"/>
    <w:basedOn w:val="Normal"/>
    <w:next w:val="Normal"/>
    <w:link w:val="Heading2Char"/>
    <w:uiPriority w:val="9"/>
    <w:semiHidden/>
    <w:unhideWhenUsed/>
    <w:qFormat/>
    <w:rsid w:val="00E5094F"/>
    <w:pPr>
      <w:keepNext/>
      <w:keepLines/>
      <w:numPr>
        <w:ilvl w:val="1"/>
        <w:numId w:val="2"/>
      </w:numPr>
      <w:spacing w:before="360" w:after="0"/>
      <w:outlineLvl w:val="1"/>
    </w:pPr>
    <w:rPr>
      <w:rFonts w:asciiTheme="majorHAnsi" w:eastAsiaTheme="majorEastAsia" w:hAnsiTheme="majorHAnsi" w:cstheme="majorBidi"/>
      <w:b/>
      <w:bCs/>
      <w:smallCaps/>
      <w:color w:val="000000" w:themeColor="text1"/>
      <w:sz w:val="28"/>
      <w:szCs w:val="28"/>
      <w:lang w:val="en-US" w:eastAsia="ja-JP"/>
    </w:rPr>
  </w:style>
  <w:style w:type="paragraph" w:styleId="Heading3">
    <w:name w:val="heading 3"/>
    <w:basedOn w:val="Normal"/>
    <w:next w:val="Normal"/>
    <w:link w:val="Heading3Char"/>
    <w:uiPriority w:val="9"/>
    <w:semiHidden/>
    <w:unhideWhenUsed/>
    <w:qFormat/>
    <w:rsid w:val="00E5094F"/>
    <w:pPr>
      <w:keepNext/>
      <w:keepLines/>
      <w:numPr>
        <w:ilvl w:val="2"/>
        <w:numId w:val="2"/>
      </w:numPr>
      <w:spacing w:before="200" w:after="0"/>
      <w:outlineLvl w:val="2"/>
    </w:pPr>
    <w:rPr>
      <w:rFonts w:asciiTheme="majorHAnsi" w:eastAsiaTheme="majorEastAsia" w:hAnsiTheme="majorHAnsi" w:cstheme="majorBidi"/>
      <w:b/>
      <w:bCs/>
      <w:color w:val="000000" w:themeColor="text1"/>
      <w:lang w:val="en-US" w:eastAsia="ja-JP"/>
    </w:rPr>
  </w:style>
  <w:style w:type="paragraph" w:styleId="Heading4">
    <w:name w:val="heading 4"/>
    <w:basedOn w:val="Normal"/>
    <w:next w:val="Normal"/>
    <w:link w:val="Heading4Char"/>
    <w:uiPriority w:val="9"/>
    <w:semiHidden/>
    <w:unhideWhenUsed/>
    <w:qFormat/>
    <w:rsid w:val="00E5094F"/>
    <w:pPr>
      <w:keepNext/>
      <w:keepLines/>
      <w:numPr>
        <w:ilvl w:val="3"/>
        <w:numId w:val="2"/>
      </w:numPr>
      <w:spacing w:before="200" w:after="0"/>
      <w:outlineLvl w:val="3"/>
    </w:pPr>
    <w:rPr>
      <w:rFonts w:asciiTheme="majorHAnsi" w:eastAsiaTheme="majorEastAsia" w:hAnsiTheme="majorHAnsi" w:cstheme="majorBidi"/>
      <w:b/>
      <w:bCs/>
      <w:i/>
      <w:iCs/>
      <w:color w:val="000000" w:themeColor="text1"/>
      <w:lang w:val="en-US" w:eastAsia="ja-JP"/>
    </w:rPr>
  </w:style>
  <w:style w:type="paragraph" w:styleId="Heading5">
    <w:name w:val="heading 5"/>
    <w:basedOn w:val="Normal"/>
    <w:next w:val="Normal"/>
    <w:link w:val="Heading5Char"/>
    <w:uiPriority w:val="9"/>
    <w:semiHidden/>
    <w:unhideWhenUsed/>
    <w:qFormat/>
    <w:rsid w:val="00E5094F"/>
    <w:pPr>
      <w:keepNext/>
      <w:keepLines/>
      <w:numPr>
        <w:ilvl w:val="4"/>
        <w:numId w:val="2"/>
      </w:numPr>
      <w:spacing w:before="200" w:after="0"/>
      <w:outlineLvl w:val="4"/>
    </w:pPr>
    <w:rPr>
      <w:rFonts w:asciiTheme="majorHAnsi" w:eastAsiaTheme="majorEastAsia" w:hAnsiTheme="majorHAnsi" w:cstheme="majorBidi"/>
      <w:color w:val="323E4F" w:themeColor="text2" w:themeShade="BF"/>
      <w:lang w:val="en-US" w:eastAsia="ja-JP"/>
    </w:rPr>
  </w:style>
  <w:style w:type="paragraph" w:styleId="Heading6">
    <w:name w:val="heading 6"/>
    <w:basedOn w:val="Normal"/>
    <w:next w:val="Normal"/>
    <w:link w:val="Heading6Char"/>
    <w:uiPriority w:val="9"/>
    <w:semiHidden/>
    <w:unhideWhenUsed/>
    <w:qFormat/>
    <w:rsid w:val="00E5094F"/>
    <w:pPr>
      <w:keepNext/>
      <w:keepLines/>
      <w:numPr>
        <w:ilvl w:val="5"/>
        <w:numId w:val="2"/>
      </w:numPr>
      <w:spacing w:before="200" w:after="0"/>
      <w:outlineLvl w:val="5"/>
    </w:pPr>
    <w:rPr>
      <w:rFonts w:asciiTheme="majorHAnsi" w:eastAsiaTheme="majorEastAsia" w:hAnsiTheme="majorHAnsi" w:cstheme="majorBidi"/>
      <w:i/>
      <w:iCs/>
      <w:color w:val="323E4F" w:themeColor="text2" w:themeShade="BF"/>
      <w:lang w:val="en-US" w:eastAsia="ja-JP"/>
    </w:rPr>
  </w:style>
  <w:style w:type="paragraph" w:styleId="Heading7">
    <w:name w:val="heading 7"/>
    <w:basedOn w:val="Normal"/>
    <w:next w:val="Normal"/>
    <w:link w:val="Heading7Char"/>
    <w:uiPriority w:val="9"/>
    <w:semiHidden/>
    <w:unhideWhenUsed/>
    <w:qFormat/>
    <w:rsid w:val="00E5094F"/>
    <w:pPr>
      <w:keepNext/>
      <w:keepLines/>
      <w:numPr>
        <w:ilvl w:val="6"/>
        <w:numId w:val="2"/>
      </w:numPr>
      <w:spacing w:before="200" w:after="0"/>
      <w:outlineLvl w:val="6"/>
    </w:pPr>
    <w:rPr>
      <w:rFonts w:asciiTheme="majorHAnsi" w:eastAsiaTheme="majorEastAsia" w:hAnsiTheme="majorHAnsi" w:cstheme="majorBidi"/>
      <w:i/>
      <w:iCs/>
      <w:color w:val="404040" w:themeColor="text1" w:themeTint="BF"/>
      <w:lang w:val="en-US" w:eastAsia="ja-JP"/>
    </w:rPr>
  </w:style>
  <w:style w:type="paragraph" w:styleId="Heading8">
    <w:name w:val="heading 8"/>
    <w:basedOn w:val="Normal"/>
    <w:next w:val="Normal"/>
    <w:link w:val="Heading8Char"/>
    <w:uiPriority w:val="9"/>
    <w:semiHidden/>
    <w:unhideWhenUsed/>
    <w:qFormat/>
    <w:rsid w:val="00E5094F"/>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lang w:val="en-US" w:eastAsia="ja-JP"/>
    </w:rPr>
  </w:style>
  <w:style w:type="paragraph" w:styleId="Heading9">
    <w:name w:val="heading 9"/>
    <w:basedOn w:val="Normal"/>
    <w:next w:val="Normal"/>
    <w:link w:val="Heading9Char"/>
    <w:uiPriority w:val="9"/>
    <w:semiHidden/>
    <w:unhideWhenUsed/>
    <w:qFormat/>
    <w:rsid w:val="00E5094F"/>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A4F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1486F"/>
    <w:pPr>
      <w:tabs>
        <w:tab w:val="center" w:pos="4320"/>
        <w:tab w:val="right" w:pos="8640"/>
      </w:tabs>
      <w:spacing w:after="0" w:line="240" w:lineRule="auto"/>
    </w:pPr>
  </w:style>
  <w:style w:type="character" w:customStyle="1" w:styleId="HeaderChar">
    <w:name w:val="Header Char"/>
    <w:basedOn w:val="DefaultParagraphFont"/>
    <w:link w:val="Header"/>
    <w:uiPriority w:val="99"/>
    <w:rsid w:val="0021486F"/>
  </w:style>
  <w:style w:type="paragraph" w:styleId="Footer">
    <w:name w:val="footer"/>
    <w:basedOn w:val="Normal"/>
    <w:link w:val="FooterChar"/>
    <w:uiPriority w:val="99"/>
    <w:unhideWhenUsed/>
    <w:rsid w:val="0021486F"/>
    <w:pPr>
      <w:tabs>
        <w:tab w:val="center" w:pos="4320"/>
        <w:tab w:val="right" w:pos="8640"/>
      </w:tabs>
      <w:spacing w:after="0" w:line="240" w:lineRule="auto"/>
    </w:pPr>
  </w:style>
  <w:style w:type="character" w:customStyle="1" w:styleId="FooterChar">
    <w:name w:val="Footer Char"/>
    <w:basedOn w:val="DefaultParagraphFont"/>
    <w:link w:val="Footer"/>
    <w:uiPriority w:val="99"/>
    <w:rsid w:val="0021486F"/>
  </w:style>
  <w:style w:type="character" w:styleId="PageNumber">
    <w:name w:val="page number"/>
    <w:basedOn w:val="DefaultParagraphFont"/>
    <w:uiPriority w:val="99"/>
    <w:semiHidden/>
    <w:unhideWhenUsed/>
    <w:rsid w:val="0021486F"/>
  </w:style>
  <w:style w:type="paragraph" w:styleId="BalloonText">
    <w:name w:val="Balloon Text"/>
    <w:basedOn w:val="Normal"/>
    <w:link w:val="BalloonTextChar"/>
    <w:uiPriority w:val="99"/>
    <w:semiHidden/>
    <w:unhideWhenUsed/>
    <w:rsid w:val="004A79B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A79B2"/>
    <w:rPr>
      <w:rFonts w:ascii="Lucida Grande" w:hAnsi="Lucida Grande" w:cs="Lucida Grande"/>
      <w:sz w:val="18"/>
      <w:szCs w:val="18"/>
    </w:rPr>
  </w:style>
  <w:style w:type="paragraph" w:styleId="ListParagraph">
    <w:name w:val="List Paragraph"/>
    <w:basedOn w:val="Normal"/>
    <w:uiPriority w:val="34"/>
    <w:qFormat/>
    <w:rsid w:val="0045799A"/>
    <w:pPr>
      <w:ind w:left="720"/>
      <w:contextualSpacing/>
    </w:pPr>
  </w:style>
  <w:style w:type="paragraph" w:customStyle="1" w:styleId="BodyBullet">
    <w:name w:val="Body Bullet"/>
    <w:rsid w:val="003A4132"/>
    <w:pPr>
      <w:spacing w:after="0" w:line="240" w:lineRule="auto"/>
    </w:pPr>
    <w:rPr>
      <w:rFonts w:ascii="Helvetica" w:eastAsia="ヒラギノ角ゴ Pro W3" w:hAnsi="Helvetica" w:cs="Times New Roman"/>
      <w:color w:val="000000"/>
      <w:sz w:val="24"/>
      <w:szCs w:val="20"/>
      <w:lang w:val="en-US"/>
    </w:rPr>
  </w:style>
  <w:style w:type="character" w:styleId="Hyperlink">
    <w:name w:val="Hyperlink"/>
    <w:basedOn w:val="DefaultParagraphFont"/>
    <w:uiPriority w:val="99"/>
    <w:unhideWhenUsed/>
    <w:rsid w:val="00A26872"/>
    <w:rPr>
      <w:color w:val="0563C1" w:themeColor="hyperlink"/>
      <w:u w:val="single"/>
    </w:rPr>
  </w:style>
  <w:style w:type="character" w:customStyle="1" w:styleId="Heading1Char">
    <w:name w:val="Heading 1 Char"/>
    <w:basedOn w:val="DefaultParagraphFont"/>
    <w:link w:val="Heading1"/>
    <w:uiPriority w:val="9"/>
    <w:rsid w:val="00E5094F"/>
    <w:rPr>
      <w:rFonts w:asciiTheme="majorHAnsi" w:eastAsiaTheme="majorEastAsia" w:hAnsiTheme="majorHAnsi" w:cstheme="majorBidi"/>
      <w:b/>
      <w:bCs/>
      <w:smallCaps/>
      <w:color w:val="000000" w:themeColor="text1"/>
      <w:sz w:val="36"/>
      <w:szCs w:val="36"/>
      <w:lang w:val="en-US" w:eastAsia="ja-JP"/>
    </w:rPr>
  </w:style>
  <w:style w:type="character" w:customStyle="1" w:styleId="Heading2Char">
    <w:name w:val="Heading 2 Char"/>
    <w:basedOn w:val="DefaultParagraphFont"/>
    <w:link w:val="Heading2"/>
    <w:uiPriority w:val="9"/>
    <w:semiHidden/>
    <w:rsid w:val="00E5094F"/>
    <w:rPr>
      <w:rFonts w:asciiTheme="majorHAnsi" w:eastAsiaTheme="majorEastAsia" w:hAnsiTheme="majorHAnsi" w:cstheme="majorBidi"/>
      <w:b/>
      <w:bCs/>
      <w:smallCaps/>
      <w:color w:val="000000" w:themeColor="text1"/>
      <w:sz w:val="28"/>
      <w:szCs w:val="28"/>
      <w:lang w:val="en-US" w:eastAsia="ja-JP"/>
    </w:rPr>
  </w:style>
  <w:style w:type="character" w:customStyle="1" w:styleId="Heading3Char">
    <w:name w:val="Heading 3 Char"/>
    <w:basedOn w:val="DefaultParagraphFont"/>
    <w:link w:val="Heading3"/>
    <w:uiPriority w:val="9"/>
    <w:semiHidden/>
    <w:rsid w:val="00E5094F"/>
    <w:rPr>
      <w:rFonts w:asciiTheme="majorHAnsi" w:eastAsiaTheme="majorEastAsia" w:hAnsiTheme="majorHAnsi" w:cstheme="majorBidi"/>
      <w:b/>
      <w:bCs/>
      <w:color w:val="000000" w:themeColor="text1"/>
      <w:lang w:val="en-US" w:eastAsia="ja-JP"/>
    </w:rPr>
  </w:style>
  <w:style w:type="character" w:customStyle="1" w:styleId="Heading4Char">
    <w:name w:val="Heading 4 Char"/>
    <w:basedOn w:val="DefaultParagraphFont"/>
    <w:link w:val="Heading4"/>
    <w:uiPriority w:val="9"/>
    <w:semiHidden/>
    <w:rsid w:val="00E5094F"/>
    <w:rPr>
      <w:rFonts w:asciiTheme="majorHAnsi" w:eastAsiaTheme="majorEastAsia" w:hAnsiTheme="majorHAnsi" w:cstheme="majorBidi"/>
      <w:b/>
      <w:bCs/>
      <w:i/>
      <w:iCs/>
      <w:color w:val="000000" w:themeColor="text1"/>
      <w:lang w:val="en-US" w:eastAsia="ja-JP"/>
    </w:rPr>
  </w:style>
  <w:style w:type="character" w:customStyle="1" w:styleId="Heading5Char">
    <w:name w:val="Heading 5 Char"/>
    <w:basedOn w:val="DefaultParagraphFont"/>
    <w:link w:val="Heading5"/>
    <w:uiPriority w:val="9"/>
    <w:semiHidden/>
    <w:rsid w:val="00E5094F"/>
    <w:rPr>
      <w:rFonts w:asciiTheme="majorHAnsi" w:eastAsiaTheme="majorEastAsia" w:hAnsiTheme="majorHAnsi" w:cstheme="majorBidi"/>
      <w:color w:val="323E4F" w:themeColor="text2" w:themeShade="BF"/>
      <w:lang w:val="en-US" w:eastAsia="ja-JP"/>
    </w:rPr>
  </w:style>
  <w:style w:type="character" w:customStyle="1" w:styleId="Heading6Char">
    <w:name w:val="Heading 6 Char"/>
    <w:basedOn w:val="DefaultParagraphFont"/>
    <w:link w:val="Heading6"/>
    <w:uiPriority w:val="9"/>
    <w:semiHidden/>
    <w:rsid w:val="00E5094F"/>
    <w:rPr>
      <w:rFonts w:asciiTheme="majorHAnsi" w:eastAsiaTheme="majorEastAsia" w:hAnsiTheme="majorHAnsi" w:cstheme="majorBidi"/>
      <w:i/>
      <w:iCs/>
      <w:color w:val="323E4F" w:themeColor="text2" w:themeShade="BF"/>
      <w:lang w:val="en-US" w:eastAsia="ja-JP"/>
    </w:rPr>
  </w:style>
  <w:style w:type="character" w:customStyle="1" w:styleId="Heading7Char">
    <w:name w:val="Heading 7 Char"/>
    <w:basedOn w:val="DefaultParagraphFont"/>
    <w:link w:val="Heading7"/>
    <w:uiPriority w:val="9"/>
    <w:semiHidden/>
    <w:rsid w:val="00E5094F"/>
    <w:rPr>
      <w:rFonts w:asciiTheme="majorHAnsi" w:eastAsiaTheme="majorEastAsia" w:hAnsiTheme="majorHAnsi" w:cstheme="majorBidi"/>
      <w:i/>
      <w:iCs/>
      <w:color w:val="404040" w:themeColor="text1" w:themeTint="BF"/>
      <w:lang w:val="en-US" w:eastAsia="ja-JP"/>
    </w:rPr>
  </w:style>
  <w:style w:type="character" w:customStyle="1" w:styleId="Heading8Char">
    <w:name w:val="Heading 8 Char"/>
    <w:basedOn w:val="DefaultParagraphFont"/>
    <w:link w:val="Heading8"/>
    <w:uiPriority w:val="9"/>
    <w:semiHidden/>
    <w:rsid w:val="00E5094F"/>
    <w:rPr>
      <w:rFonts w:asciiTheme="majorHAnsi" w:eastAsiaTheme="majorEastAsia" w:hAnsiTheme="majorHAnsi" w:cstheme="majorBidi"/>
      <w:color w:val="404040" w:themeColor="text1" w:themeTint="BF"/>
      <w:sz w:val="20"/>
      <w:szCs w:val="20"/>
      <w:lang w:val="en-US" w:eastAsia="ja-JP"/>
    </w:rPr>
  </w:style>
  <w:style w:type="character" w:customStyle="1" w:styleId="Heading9Char">
    <w:name w:val="Heading 9 Char"/>
    <w:basedOn w:val="DefaultParagraphFont"/>
    <w:link w:val="Heading9"/>
    <w:uiPriority w:val="9"/>
    <w:semiHidden/>
    <w:rsid w:val="00E5094F"/>
    <w:rPr>
      <w:rFonts w:asciiTheme="majorHAnsi" w:eastAsiaTheme="majorEastAsia" w:hAnsiTheme="majorHAnsi" w:cstheme="majorBidi"/>
      <w:i/>
      <w:iCs/>
      <w:color w:val="404040" w:themeColor="text1" w:themeTint="BF"/>
      <w:sz w:val="20"/>
      <w:szCs w:val="20"/>
      <w:lang w:val="en-US" w:eastAsia="ja-JP"/>
    </w:rPr>
  </w:style>
  <w:style w:type="character" w:styleId="FollowedHyperlink">
    <w:name w:val="FollowedHyperlink"/>
    <w:basedOn w:val="DefaultParagraphFont"/>
    <w:uiPriority w:val="99"/>
    <w:semiHidden/>
    <w:unhideWhenUsed/>
    <w:rsid w:val="003421CF"/>
    <w:rPr>
      <w:color w:val="954F72" w:themeColor="followedHyperlink"/>
      <w:u w:val="single"/>
    </w:rPr>
  </w:style>
  <w:style w:type="character" w:customStyle="1" w:styleId="apple-converted-space">
    <w:name w:val="apple-converted-space"/>
    <w:basedOn w:val="DefaultParagraphFont"/>
    <w:rsid w:val="00303CA7"/>
  </w:style>
  <w:style w:type="paragraph" w:styleId="NormalWeb">
    <w:name w:val="Normal (Web)"/>
    <w:basedOn w:val="Normal"/>
    <w:uiPriority w:val="99"/>
    <w:semiHidden/>
    <w:unhideWhenUsed/>
    <w:rsid w:val="00303CA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lorfulList-Accent11">
    <w:name w:val="Colorful List - Accent 11"/>
    <w:basedOn w:val="Normal"/>
    <w:link w:val="ColorfulList-Accent1Char"/>
    <w:uiPriority w:val="34"/>
    <w:qFormat/>
    <w:rsid w:val="00FE2A99"/>
    <w:pPr>
      <w:spacing w:after="0" w:line="240" w:lineRule="auto"/>
      <w:ind w:left="720"/>
      <w:contextualSpacing/>
    </w:pPr>
    <w:rPr>
      <w:rFonts w:ascii="Cambria" w:eastAsia="MS Mincho" w:hAnsi="Cambria" w:cs="Times New Roman"/>
      <w:sz w:val="24"/>
      <w:szCs w:val="24"/>
    </w:rPr>
  </w:style>
  <w:style w:type="character" w:customStyle="1" w:styleId="ColorfulList-Accent1Char">
    <w:name w:val="Colorful List - Accent 1 Char"/>
    <w:link w:val="ColorfulList-Accent11"/>
    <w:uiPriority w:val="34"/>
    <w:locked/>
    <w:rsid w:val="00FE2A99"/>
    <w:rPr>
      <w:rFonts w:ascii="Cambria" w:eastAsia="MS Mincho" w:hAnsi="Cambria" w:cs="Times New Roman"/>
      <w:sz w:val="24"/>
      <w:szCs w:val="24"/>
    </w:rPr>
  </w:style>
  <w:style w:type="paragraph" w:styleId="BodyText">
    <w:name w:val="Body Text"/>
    <w:basedOn w:val="Normal"/>
    <w:link w:val="BodyTextChar"/>
    <w:uiPriority w:val="99"/>
    <w:unhideWhenUsed/>
    <w:qFormat/>
    <w:rsid w:val="00F57F1B"/>
    <w:pPr>
      <w:spacing w:after="200" w:line="276" w:lineRule="auto"/>
    </w:pPr>
    <w:rPr>
      <w:rFonts w:ascii="Cambria" w:eastAsia="MS Mincho" w:hAnsi="Cambria" w:cs="Times New Roman"/>
      <w:sz w:val="20"/>
      <w:lang w:val="en-US"/>
    </w:rPr>
  </w:style>
  <w:style w:type="character" w:customStyle="1" w:styleId="BodyTextChar">
    <w:name w:val="Body Text Char"/>
    <w:basedOn w:val="DefaultParagraphFont"/>
    <w:link w:val="BodyText"/>
    <w:uiPriority w:val="99"/>
    <w:rsid w:val="00F57F1B"/>
    <w:rPr>
      <w:rFonts w:ascii="Cambria" w:eastAsia="MS Mincho" w:hAnsi="Cambria" w:cs="Times New Roman"/>
      <w:sz w:val="20"/>
      <w:lang w:val="en-US"/>
    </w:rPr>
  </w:style>
  <w:style w:type="character" w:styleId="UnresolvedMention">
    <w:name w:val="Unresolved Mention"/>
    <w:basedOn w:val="DefaultParagraphFont"/>
    <w:uiPriority w:val="99"/>
    <w:semiHidden/>
    <w:unhideWhenUsed/>
    <w:rsid w:val="003B25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0292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ncer.org.a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dnose.com.au" TargetMode="External"/><Relationship Id="rId5" Type="http://schemas.openxmlformats.org/officeDocument/2006/relationships/webSettings" Target="webSettings.xml"/><Relationship Id="rId10" Type="http://schemas.openxmlformats.org/officeDocument/2006/relationships/hyperlink" Target="http://raisingchildren.net.au" TargetMode="External"/><Relationship Id="rId4" Type="http://schemas.openxmlformats.org/officeDocument/2006/relationships/settings" Target="settings.xml"/><Relationship Id="rId9" Type="http://schemas.openxmlformats.org/officeDocument/2006/relationships/hyperlink" Target="https://www.legislation.nsw.gov.au/view/html/inforce/current/sl-2011-0653?query=((Repealed%3DN+AND+PrintType%3D%22act.reprint%22+AND+PitValid%3D@pointInTime(20200831000000))+OR+(Repealed%3DN+AND+PrintType%3D%22reprint%22+AND+PitValid%3D@pointInTime(20200831000000))+OR+(Repealed%3DN+AND+(PrintType%3D%22epi.reprint%22+OR+PrintType%3D%22epi.electronic%22)+AND+PitValid%3D@pointInTime(20200831000000)))+AND+Content%3D(%22early%22+AND+%22childhood%22)&amp;dQuery=Document+Types%3D%22%3Cspan+class%3D%27dq-highlight%27%3EActs%3C/span%3E,+%3Cspan+class%3D%27dq-highlight%27%3ERegulations%3C/span%3E,+%3Cspan+class%3D%27dq-highlight%27%3EEPIs%3C/span%3E%22,+Search+In%3D%22%3Cspan+class%3D%27dq-highlight%27%3EAll+Content%3C/span%3E%22,+All+Words%3D%22%3Cspan+class%3D%27dq-highlight%27%3Eearly+childhood%3C/span%3E%22,+Point+In+Time%3D%22%3Cspan+class%3D%27dq-highlight%27%3E31/08/2020%3C/span%3E%2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514FC4-49AC-454E-9DB1-F6CD95047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Pages>
  <Words>1717</Words>
  <Characters>9791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Alisha DeGroot</cp:lastModifiedBy>
  <cp:revision>6</cp:revision>
  <cp:lastPrinted>2019-06-18T04:41:00Z</cp:lastPrinted>
  <dcterms:created xsi:type="dcterms:W3CDTF">2021-05-26T21:55:00Z</dcterms:created>
  <dcterms:modified xsi:type="dcterms:W3CDTF">2022-06-03T08:51:00Z</dcterms:modified>
</cp:coreProperties>
</file>