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7479" w14:textId="37F4A458" w:rsidR="0046709B" w:rsidRPr="006B1858" w:rsidRDefault="00A9155C" w:rsidP="00B64AB4">
      <w:pPr>
        <w:spacing w:line="276" w:lineRule="auto"/>
        <w:rPr>
          <w:rFonts w:asciiTheme="majorHAnsi" w:hAnsiTheme="majorHAnsi" w:cs="Times New Roman (Body CS)"/>
          <w:bCs/>
          <w:spacing w:val="20"/>
          <w:sz w:val="16"/>
          <w:szCs w:val="16"/>
        </w:rPr>
      </w:pPr>
      <w:r>
        <w:rPr>
          <w:rFonts w:asciiTheme="majorHAnsi" w:hAnsiTheme="majorHAnsi" w:cs="Times New Roman (Body CS)"/>
          <w:bCs/>
          <w:spacing w:val="20"/>
          <w:sz w:val="46"/>
          <w:szCs w:val="46"/>
        </w:rPr>
        <w:t xml:space="preserve">PHYSICAL ACTIVITY </w:t>
      </w:r>
      <w:r w:rsidR="008D134C" w:rsidRPr="006B1858">
        <w:rPr>
          <w:rFonts w:asciiTheme="majorHAnsi" w:hAnsiTheme="majorHAnsi" w:cs="Times New Roman (Body CS)"/>
          <w:bCs/>
          <w:spacing w:val="20"/>
          <w:sz w:val="46"/>
          <w:szCs w:val="46"/>
        </w:rPr>
        <w:t>POLICY</w:t>
      </w:r>
    </w:p>
    <w:p w14:paraId="38BBA0F0" w14:textId="06B836F8" w:rsidR="0046709B" w:rsidRDefault="000A4561" w:rsidP="008D134C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Physical activity is vital for young children’s health, wellbeing and development</w:t>
      </w:r>
      <w:r w:rsidR="00840F75">
        <w:rPr>
          <w:rFonts w:asciiTheme="majorHAnsi" w:hAnsiTheme="majorHAnsi"/>
          <w:lang w:val="en-US"/>
        </w:rPr>
        <w:t xml:space="preserve"> and lays the foundation for a healthy active life. </w:t>
      </w:r>
      <w:r w:rsidR="00C47335">
        <w:rPr>
          <w:rFonts w:asciiTheme="majorHAnsi" w:hAnsiTheme="majorHAnsi"/>
          <w:lang w:val="en-US"/>
        </w:rPr>
        <w:t xml:space="preserve">All babies and young children benefit from a mix of physical activity, inactivity and sleep. </w:t>
      </w:r>
      <w:r w:rsidR="00A67D95">
        <w:rPr>
          <w:rFonts w:asciiTheme="majorHAnsi" w:hAnsiTheme="majorHAnsi"/>
          <w:lang w:val="en-US"/>
        </w:rPr>
        <w:t xml:space="preserve">Our Service </w:t>
      </w:r>
      <w:r w:rsidR="0074729D">
        <w:rPr>
          <w:rFonts w:asciiTheme="majorHAnsi" w:hAnsiTheme="majorHAnsi"/>
          <w:lang w:val="en-US"/>
        </w:rPr>
        <w:t xml:space="preserve">recognises the important role educators and staff have in promoting children’s physical activity </w:t>
      </w:r>
      <w:r w:rsidR="00BF57FD">
        <w:rPr>
          <w:rFonts w:asciiTheme="majorHAnsi" w:hAnsiTheme="majorHAnsi"/>
          <w:lang w:val="en-US"/>
        </w:rPr>
        <w:t>in appropriate ways ensuring children’s comfort and wellbeing requirements are being met</w:t>
      </w:r>
      <w:r w:rsidR="0074729D">
        <w:rPr>
          <w:rFonts w:asciiTheme="majorHAnsi" w:hAnsiTheme="majorHAnsi"/>
          <w:lang w:val="en-US"/>
        </w:rPr>
        <w:t>. We are c</w:t>
      </w:r>
      <w:r w:rsidR="00A67D95">
        <w:rPr>
          <w:rFonts w:asciiTheme="majorHAnsi" w:hAnsiTheme="majorHAnsi"/>
          <w:lang w:val="en-US"/>
        </w:rPr>
        <w:t xml:space="preserve">ommitted to </w:t>
      </w:r>
      <w:r w:rsidR="00BF57FD">
        <w:rPr>
          <w:rFonts w:asciiTheme="majorHAnsi" w:hAnsiTheme="majorHAnsi"/>
          <w:lang w:val="en-US"/>
        </w:rPr>
        <w:t xml:space="preserve">supporting </w:t>
      </w:r>
      <w:r w:rsidR="00A67D95">
        <w:rPr>
          <w:rFonts w:asciiTheme="majorHAnsi" w:hAnsiTheme="majorHAnsi"/>
          <w:lang w:val="en-US"/>
        </w:rPr>
        <w:t xml:space="preserve">the </w:t>
      </w:r>
      <w:r w:rsidR="00A67D95" w:rsidRPr="00A67D95">
        <w:rPr>
          <w:rFonts w:asciiTheme="majorHAnsi" w:hAnsiTheme="majorHAnsi"/>
          <w:i/>
          <w:iCs/>
          <w:lang w:val="en-US"/>
        </w:rPr>
        <w:t>Australian 24-Hour Movement Guidelines for the Early Years (birth to 5 years): An Integration of Physical Activity, Sedentary Behaviour</w:t>
      </w:r>
      <w:r w:rsidR="00BF57FD">
        <w:rPr>
          <w:rFonts w:asciiTheme="majorHAnsi" w:hAnsiTheme="majorHAnsi"/>
          <w:lang w:val="en-US"/>
        </w:rPr>
        <w:t xml:space="preserve"> into our curriculum.</w:t>
      </w:r>
    </w:p>
    <w:p w14:paraId="58EE57E7" w14:textId="3D3A46A1" w:rsidR="004665D2" w:rsidRPr="00541A99" w:rsidRDefault="004665D2" w:rsidP="004665D2">
      <w:pPr>
        <w:spacing w:after="0" w:line="360" w:lineRule="auto"/>
        <w:rPr>
          <w:rFonts w:asciiTheme="majorHAnsi" w:hAnsiTheme="majorHAnsi"/>
          <w:i/>
          <w:lang w:val="en-US"/>
        </w:rPr>
      </w:pPr>
    </w:p>
    <w:p w14:paraId="7C67B4F4" w14:textId="5AE2A17E" w:rsidR="00B64AB4" w:rsidRPr="00BC5E72" w:rsidRDefault="00043BA2" w:rsidP="003A7FEF">
      <w:pPr>
        <w:spacing w:line="276" w:lineRule="auto"/>
        <w:rPr>
          <w:rFonts w:ascii="Calibri Light" w:hAnsi="Calibri Light" w:cs="Calibri Light"/>
          <w:sz w:val="24"/>
          <w:szCs w:val="24"/>
          <w:lang w:val="en-US"/>
        </w:rPr>
      </w:pPr>
      <w:r w:rsidRPr="00BC5E72">
        <w:rPr>
          <w:rFonts w:ascii="Calibri Light" w:hAnsi="Calibri Light" w:cs="Calibri Light"/>
          <w:sz w:val="24"/>
          <w:szCs w:val="24"/>
          <w:lang w:val="en-US"/>
        </w:rPr>
        <w:t>NATIONAL QUALITY STANDARD</w:t>
      </w:r>
      <w:r w:rsidR="00B64AB4" w:rsidRPr="00BC5E72">
        <w:rPr>
          <w:rFonts w:ascii="Calibri Light" w:hAnsi="Calibri Light" w:cs="Calibri Light"/>
          <w:sz w:val="24"/>
          <w:szCs w:val="24"/>
          <w:lang w:val="en-US"/>
        </w:rPr>
        <w:t xml:space="preserve"> (NQS)</w:t>
      </w:r>
    </w:p>
    <w:tbl>
      <w:tblPr>
        <w:tblStyle w:val="TableGrid"/>
        <w:tblW w:w="9185" w:type="dxa"/>
        <w:tblInd w:w="-5" w:type="dxa"/>
        <w:tblLook w:val="04A0" w:firstRow="1" w:lastRow="0" w:firstColumn="1" w:lastColumn="0" w:noHBand="0" w:noVBand="1"/>
      </w:tblPr>
      <w:tblGrid>
        <w:gridCol w:w="772"/>
        <w:gridCol w:w="1751"/>
        <w:gridCol w:w="6662"/>
      </w:tblGrid>
      <w:tr w:rsidR="009F2622" w:rsidRPr="009D2D4B" w14:paraId="13AB1745" w14:textId="77777777" w:rsidTr="004D44BF">
        <w:trPr>
          <w:trHeight w:val="495"/>
        </w:trPr>
        <w:tc>
          <w:tcPr>
            <w:tcW w:w="9185" w:type="dxa"/>
            <w:gridSpan w:val="3"/>
            <w:shd w:val="clear" w:color="auto" w:fill="D9D9D9" w:themeFill="background1" w:themeFillShade="D9"/>
            <w:vAlign w:val="center"/>
          </w:tcPr>
          <w:p w14:paraId="61123C95" w14:textId="77777777" w:rsidR="009F2622" w:rsidRPr="009D2D4B" w:rsidRDefault="009F2622" w:rsidP="004D44BF">
            <w:pPr>
              <w:ind w:hanging="27"/>
              <w:rPr>
                <w:rFonts w:asciiTheme="majorHAnsi" w:hAnsiTheme="majorHAnsi" w:cstheme="majorHAnsi"/>
                <w:color w:val="000000" w:themeColor="text1"/>
              </w:rPr>
            </w:pPr>
            <w:r w:rsidRPr="009D2D4B">
              <w:rPr>
                <w:rFonts w:asciiTheme="majorHAnsi" w:hAnsiTheme="majorHAnsi" w:cstheme="majorHAnsi"/>
              </w:rPr>
              <w:t>QUALITY AREA 1:  EDUCATIONAL PROGRAM AND PRACTICE</w:t>
            </w:r>
          </w:p>
        </w:tc>
      </w:tr>
      <w:tr w:rsidR="009F2622" w:rsidRPr="009D2D4B" w14:paraId="14261B72" w14:textId="77777777" w:rsidTr="00BF57FD">
        <w:trPr>
          <w:trHeight w:val="678"/>
        </w:trPr>
        <w:tc>
          <w:tcPr>
            <w:tcW w:w="772" w:type="dxa"/>
            <w:vAlign w:val="center"/>
          </w:tcPr>
          <w:p w14:paraId="25A85E33" w14:textId="77777777" w:rsidR="009F2622" w:rsidRPr="009D2D4B" w:rsidRDefault="009F2622" w:rsidP="004D44BF">
            <w:pPr>
              <w:jc w:val="center"/>
              <w:rPr>
                <w:rFonts w:asciiTheme="majorHAnsi" w:hAnsiTheme="majorHAnsi"/>
              </w:rPr>
            </w:pPr>
            <w:r w:rsidRPr="009D2D4B">
              <w:rPr>
                <w:rFonts w:asciiTheme="majorHAnsi" w:hAnsiTheme="majorHAnsi"/>
              </w:rPr>
              <w:t>1.1</w:t>
            </w:r>
          </w:p>
        </w:tc>
        <w:tc>
          <w:tcPr>
            <w:tcW w:w="1751" w:type="dxa"/>
            <w:vAlign w:val="center"/>
          </w:tcPr>
          <w:p w14:paraId="4732A3D7" w14:textId="77777777" w:rsidR="009F2622" w:rsidRPr="009D2D4B" w:rsidRDefault="009F2622" w:rsidP="004D44BF">
            <w:pPr>
              <w:rPr>
                <w:rFonts w:asciiTheme="majorHAnsi" w:hAnsiTheme="majorHAnsi"/>
              </w:rPr>
            </w:pPr>
            <w:r w:rsidRPr="009D2D4B">
              <w:rPr>
                <w:rFonts w:asciiTheme="majorHAnsi" w:hAnsiTheme="majorHAnsi"/>
              </w:rPr>
              <w:t xml:space="preserve">Program </w:t>
            </w:r>
          </w:p>
        </w:tc>
        <w:tc>
          <w:tcPr>
            <w:tcW w:w="6662" w:type="dxa"/>
            <w:vAlign w:val="center"/>
          </w:tcPr>
          <w:p w14:paraId="7CC45CB9" w14:textId="77777777" w:rsidR="009F2622" w:rsidRPr="00DB0BD7" w:rsidRDefault="009F2622" w:rsidP="004D44BF">
            <w:pPr>
              <w:rPr>
                <w:rFonts w:asciiTheme="majorHAnsi" w:hAnsiTheme="majorHAnsi"/>
              </w:rPr>
            </w:pPr>
            <w:r w:rsidRPr="00DB0BD7">
              <w:rPr>
                <w:rFonts w:asciiTheme="majorHAnsi" w:hAnsiTheme="majorHAnsi"/>
              </w:rPr>
              <w:t>The educational program enhances each child’s learning and development.</w:t>
            </w:r>
          </w:p>
        </w:tc>
      </w:tr>
      <w:tr w:rsidR="009F2622" w:rsidRPr="009D2D4B" w14:paraId="1BB99DC6" w14:textId="77777777" w:rsidTr="00E009DC">
        <w:trPr>
          <w:trHeight w:val="702"/>
        </w:trPr>
        <w:tc>
          <w:tcPr>
            <w:tcW w:w="772" w:type="dxa"/>
            <w:shd w:val="clear" w:color="auto" w:fill="F2F2F2" w:themeFill="background1" w:themeFillShade="F2"/>
            <w:vAlign w:val="center"/>
          </w:tcPr>
          <w:p w14:paraId="214ECC30" w14:textId="77777777" w:rsidR="009F2622" w:rsidRPr="009D2D4B" w:rsidRDefault="009F2622" w:rsidP="004D44BF">
            <w:pPr>
              <w:jc w:val="center"/>
              <w:rPr>
                <w:rFonts w:asciiTheme="majorHAnsi" w:hAnsiTheme="majorHAnsi"/>
              </w:rPr>
            </w:pPr>
            <w:r w:rsidRPr="009D2D4B">
              <w:rPr>
                <w:rFonts w:asciiTheme="majorHAnsi" w:hAnsiTheme="majorHAnsi"/>
              </w:rPr>
              <w:t>1.2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14:paraId="66FC1FA2" w14:textId="77777777" w:rsidR="009F2622" w:rsidRPr="009D2D4B" w:rsidRDefault="009F2622" w:rsidP="004D44BF">
            <w:pPr>
              <w:rPr>
                <w:rFonts w:asciiTheme="majorHAnsi" w:hAnsiTheme="majorHAnsi"/>
              </w:rPr>
            </w:pPr>
            <w:r w:rsidRPr="009D2D4B">
              <w:rPr>
                <w:rFonts w:asciiTheme="majorHAnsi" w:hAnsiTheme="majorHAnsi"/>
              </w:rPr>
              <w:t xml:space="preserve">Practice 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71566DA7" w14:textId="77777777" w:rsidR="009F2622" w:rsidRPr="00DB0BD7" w:rsidRDefault="009F2622" w:rsidP="004D44BF">
            <w:pPr>
              <w:rPr>
                <w:rFonts w:asciiTheme="majorHAnsi" w:hAnsiTheme="majorHAnsi"/>
              </w:rPr>
            </w:pPr>
            <w:r w:rsidRPr="00DB0BD7">
              <w:rPr>
                <w:rFonts w:asciiTheme="majorHAnsi" w:hAnsiTheme="majorHAnsi"/>
              </w:rPr>
              <w:t>Educators facilitate and extend each child’s learning and development.</w:t>
            </w:r>
          </w:p>
        </w:tc>
      </w:tr>
      <w:tr w:rsidR="009F2622" w:rsidRPr="009D2D4B" w14:paraId="0F474EA1" w14:textId="77777777" w:rsidTr="00BF57FD">
        <w:trPr>
          <w:trHeight w:val="702"/>
        </w:trPr>
        <w:tc>
          <w:tcPr>
            <w:tcW w:w="772" w:type="dxa"/>
            <w:shd w:val="clear" w:color="auto" w:fill="F2F2F2" w:themeFill="background1" w:themeFillShade="F2"/>
            <w:vAlign w:val="center"/>
          </w:tcPr>
          <w:p w14:paraId="3AE68361" w14:textId="77777777" w:rsidR="009F2622" w:rsidRPr="009D2D4B" w:rsidRDefault="009F2622" w:rsidP="004D44BF">
            <w:pPr>
              <w:jc w:val="center"/>
              <w:rPr>
                <w:rFonts w:asciiTheme="majorHAnsi" w:hAnsiTheme="majorHAnsi"/>
              </w:rPr>
            </w:pPr>
            <w:r w:rsidRPr="009D2D4B">
              <w:rPr>
                <w:rFonts w:asciiTheme="majorHAnsi" w:hAnsiTheme="majorHAnsi"/>
              </w:rPr>
              <w:t>1.2.1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14:paraId="384B00E6" w14:textId="77777777" w:rsidR="009F2622" w:rsidRPr="009D2D4B" w:rsidRDefault="009F2622" w:rsidP="004D44BF">
            <w:pPr>
              <w:rPr>
                <w:rFonts w:asciiTheme="majorHAnsi" w:hAnsiTheme="majorHAnsi"/>
              </w:rPr>
            </w:pPr>
            <w:r w:rsidRPr="009D2D4B">
              <w:rPr>
                <w:rFonts w:asciiTheme="majorHAnsi" w:hAnsiTheme="majorHAnsi"/>
              </w:rPr>
              <w:t xml:space="preserve">Intentional teaching 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306E372C" w14:textId="77777777" w:rsidR="009F2622" w:rsidRPr="00DB0BD7" w:rsidRDefault="009F2622" w:rsidP="004D44BF">
            <w:pPr>
              <w:rPr>
                <w:rFonts w:asciiTheme="majorHAnsi" w:hAnsiTheme="majorHAnsi"/>
              </w:rPr>
            </w:pPr>
            <w:r w:rsidRPr="00DB0BD7">
              <w:rPr>
                <w:rFonts w:asciiTheme="majorHAnsi" w:hAnsiTheme="majorHAnsi"/>
              </w:rPr>
              <w:t>Educators are deliberate, purposeful, and thoughtful in their decisions and actions.</w:t>
            </w:r>
          </w:p>
        </w:tc>
      </w:tr>
      <w:tr w:rsidR="009F2622" w:rsidRPr="009D2D4B" w14:paraId="55E57C99" w14:textId="77777777" w:rsidTr="00BF57FD">
        <w:trPr>
          <w:trHeight w:val="702"/>
        </w:trPr>
        <w:tc>
          <w:tcPr>
            <w:tcW w:w="772" w:type="dxa"/>
            <w:shd w:val="clear" w:color="auto" w:fill="F2F2F2" w:themeFill="background1" w:themeFillShade="F2"/>
            <w:vAlign w:val="center"/>
          </w:tcPr>
          <w:p w14:paraId="07D5550D" w14:textId="77777777" w:rsidR="009F2622" w:rsidRPr="009D2D4B" w:rsidRDefault="009F2622" w:rsidP="004D44BF">
            <w:pPr>
              <w:jc w:val="center"/>
              <w:rPr>
                <w:rFonts w:asciiTheme="majorHAnsi" w:hAnsiTheme="majorHAnsi"/>
              </w:rPr>
            </w:pPr>
            <w:r w:rsidRPr="009D2D4B">
              <w:rPr>
                <w:rFonts w:asciiTheme="majorHAnsi" w:hAnsiTheme="majorHAnsi"/>
              </w:rPr>
              <w:t>1.2.3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14:paraId="1E2C9A9B" w14:textId="77777777" w:rsidR="009F2622" w:rsidRPr="009D2D4B" w:rsidRDefault="009F2622" w:rsidP="004D44BF">
            <w:pPr>
              <w:rPr>
                <w:rFonts w:asciiTheme="majorHAnsi" w:hAnsiTheme="majorHAnsi"/>
              </w:rPr>
            </w:pPr>
            <w:r w:rsidRPr="009D2D4B">
              <w:rPr>
                <w:rFonts w:asciiTheme="majorHAnsi" w:hAnsiTheme="majorHAnsi"/>
              </w:rPr>
              <w:t xml:space="preserve">Child directed learning 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3033FFB4" w14:textId="77777777" w:rsidR="009F2622" w:rsidRPr="00DB0BD7" w:rsidRDefault="009F2622" w:rsidP="004D44BF">
            <w:pPr>
              <w:rPr>
                <w:rFonts w:asciiTheme="majorHAnsi" w:hAnsiTheme="majorHAnsi"/>
              </w:rPr>
            </w:pPr>
            <w:r w:rsidRPr="00DB0BD7">
              <w:rPr>
                <w:rFonts w:asciiTheme="majorHAnsi" w:hAnsiTheme="majorHAnsi"/>
              </w:rPr>
              <w:t>Each child's agency is promoted, enabling them to make choices and decisions that influence events and their world.</w:t>
            </w:r>
          </w:p>
        </w:tc>
      </w:tr>
    </w:tbl>
    <w:p w14:paraId="0201FB1A" w14:textId="7F42A2A3" w:rsidR="00A9155C" w:rsidRDefault="00A9155C" w:rsidP="003A7FEF">
      <w:pPr>
        <w:spacing w:line="276" w:lineRule="auto"/>
        <w:rPr>
          <w:rFonts w:cs="Arial"/>
          <w:sz w:val="24"/>
          <w:szCs w:val="24"/>
          <w:lang w:val="en-US"/>
        </w:rPr>
      </w:pPr>
    </w:p>
    <w:tbl>
      <w:tblPr>
        <w:tblStyle w:val="PlainTable11"/>
        <w:tblW w:w="9209" w:type="dxa"/>
        <w:tblLook w:val="04A0" w:firstRow="1" w:lastRow="0" w:firstColumn="1" w:lastColumn="0" w:noHBand="0" w:noVBand="1"/>
      </w:tblPr>
      <w:tblGrid>
        <w:gridCol w:w="808"/>
        <w:gridCol w:w="1739"/>
        <w:gridCol w:w="6662"/>
      </w:tblGrid>
      <w:tr w:rsidR="00F17338" w:rsidRPr="00D82ED6" w14:paraId="2642CBA9" w14:textId="77777777" w:rsidTr="00F17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98AE7" w14:textId="77777777" w:rsidR="00F17338" w:rsidRPr="00582FE2" w:rsidRDefault="00F17338" w:rsidP="004D44BF">
            <w:pPr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  <w:sz w:val="24"/>
              </w:rPr>
              <w:t>QUALITY AREA 2</w:t>
            </w:r>
            <w:r w:rsidRPr="00582FE2">
              <w:rPr>
                <w:rFonts w:ascii="Calibri Light" w:hAnsi="Calibri Light"/>
                <w:b w:val="0"/>
                <w:sz w:val="24"/>
              </w:rPr>
              <w:t xml:space="preserve">: </w:t>
            </w:r>
            <w:r>
              <w:rPr>
                <w:rFonts w:ascii="Calibri Light" w:hAnsi="Calibri Light"/>
                <w:b w:val="0"/>
                <w:sz w:val="24"/>
              </w:rPr>
              <w:t>CHILDREN’S HEALTH AND SAFETY</w:t>
            </w:r>
          </w:p>
        </w:tc>
      </w:tr>
      <w:tr w:rsidR="00F17338" w:rsidRPr="00D82ED6" w14:paraId="338D801C" w14:textId="77777777" w:rsidTr="00BF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E317" w14:textId="77777777" w:rsidR="00F17338" w:rsidRPr="002D25AB" w:rsidRDefault="00F17338" w:rsidP="004D44BF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2D25AB">
              <w:rPr>
                <w:rFonts w:asciiTheme="majorHAnsi" w:hAnsiTheme="majorHAnsi"/>
                <w:b w:val="0"/>
                <w:sz w:val="20"/>
                <w:szCs w:val="20"/>
              </w:rPr>
              <w:t>2.2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DB3E" w14:textId="77777777" w:rsidR="00F17338" w:rsidRPr="00DB0BD7" w:rsidRDefault="00F17338" w:rsidP="004D4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B0BD7">
              <w:rPr>
                <w:rFonts w:asciiTheme="majorHAnsi" w:hAnsiTheme="majorHAnsi"/>
              </w:rPr>
              <w:t xml:space="preserve">Safety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DD52" w14:textId="77777777" w:rsidR="00F17338" w:rsidRPr="00DB0BD7" w:rsidRDefault="00F17338" w:rsidP="004D4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B0BD7">
              <w:rPr>
                <w:rFonts w:asciiTheme="majorHAnsi" w:hAnsiTheme="majorHAnsi"/>
              </w:rPr>
              <w:t xml:space="preserve">Each child is protected. </w:t>
            </w:r>
          </w:p>
        </w:tc>
      </w:tr>
      <w:tr w:rsidR="00F17338" w:rsidRPr="00D82ED6" w14:paraId="58C5D148" w14:textId="77777777" w:rsidTr="00BF57FD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88C9C" w14:textId="77777777" w:rsidR="00F17338" w:rsidRPr="002D25AB" w:rsidRDefault="00F17338" w:rsidP="004D44BF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2D25AB">
              <w:rPr>
                <w:rFonts w:asciiTheme="majorHAnsi" w:hAnsiTheme="majorHAnsi"/>
                <w:b w:val="0"/>
                <w:sz w:val="20"/>
                <w:szCs w:val="20"/>
              </w:rPr>
              <w:t>2.2.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71FBA" w14:textId="77777777" w:rsidR="00F17338" w:rsidRPr="00DB0BD7" w:rsidRDefault="00F17338" w:rsidP="004D4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B0BD7">
              <w:rPr>
                <w:rFonts w:asciiTheme="majorHAnsi" w:hAnsiTheme="majorHAnsi"/>
              </w:rPr>
              <w:t xml:space="preserve">Supervision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9015B" w14:textId="77777777" w:rsidR="00F17338" w:rsidRPr="00DB0BD7" w:rsidRDefault="00F17338" w:rsidP="004D4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B0BD7">
              <w:rPr>
                <w:rFonts w:asciiTheme="majorHAnsi" w:hAnsiTheme="majorHAnsi"/>
                <w:lang w:val="en-US"/>
              </w:rPr>
              <w:t>At all times, reasonable precautions and adequate supervision ensure children are protected from harm and hazard.</w:t>
            </w:r>
          </w:p>
        </w:tc>
      </w:tr>
      <w:tr w:rsidR="00F17338" w:rsidRPr="00D82ED6" w14:paraId="2FC30DA6" w14:textId="77777777" w:rsidTr="00BF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8F618" w14:textId="23AC7584" w:rsidR="00F17338" w:rsidRPr="002D25AB" w:rsidRDefault="00F17338" w:rsidP="00F173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6DF6">
              <w:rPr>
                <w:rFonts w:asciiTheme="majorHAnsi" w:hAnsiTheme="majorHAnsi"/>
                <w:b w:val="0"/>
              </w:rPr>
              <w:t>2.2.3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5AD44" w14:textId="2A251D53" w:rsidR="00F17338" w:rsidRPr="00DB0BD7" w:rsidRDefault="00F17338" w:rsidP="00F1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B0BD7">
              <w:rPr>
                <w:rFonts w:asciiTheme="majorHAnsi" w:hAnsiTheme="majorHAnsi"/>
              </w:rPr>
              <w:t xml:space="preserve">Child protection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4EC89" w14:textId="6CE2C0DB" w:rsidR="00F17338" w:rsidRPr="00DB0BD7" w:rsidRDefault="00F17338" w:rsidP="00F17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DB0BD7">
              <w:rPr>
                <w:rFonts w:asciiTheme="majorHAnsi" w:hAnsiTheme="majorHAnsi"/>
              </w:rPr>
              <w:t>Management, educators and staff are aware of their roles and responsibilities to identify and respond to every child at risk of abuse or neglect.</w:t>
            </w:r>
          </w:p>
        </w:tc>
      </w:tr>
    </w:tbl>
    <w:p w14:paraId="48BED7D6" w14:textId="0A2FEB26" w:rsidR="00F17338" w:rsidRDefault="00F17338" w:rsidP="003A7FEF">
      <w:pPr>
        <w:spacing w:line="276" w:lineRule="auto"/>
        <w:rPr>
          <w:rFonts w:cs="Arial"/>
          <w:sz w:val="24"/>
          <w:szCs w:val="24"/>
          <w:lang w:val="en-US"/>
        </w:rPr>
      </w:pPr>
    </w:p>
    <w:tbl>
      <w:tblPr>
        <w:tblStyle w:val="TableGrid"/>
        <w:tblW w:w="9185" w:type="dxa"/>
        <w:tblInd w:w="-5" w:type="dxa"/>
        <w:tblLook w:val="04A0" w:firstRow="1" w:lastRow="0" w:firstColumn="1" w:lastColumn="0" w:noHBand="0" w:noVBand="1"/>
      </w:tblPr>
      <w:tblGrid>
        <w:gridCol w:w="772"/>
        <w:gridCol w:w="1609"/>
        <w:gridCol w:w="6804"/>
      </w:tblGrid>
      <w:tr w:rsidR="00DB0BD7" w:rsidRPr="004E68D5" w14:paraId="523EFD4A" w14:textId="77777777" w:rsidTr="00C54FD1">
        <w:trPr>
          <w:trHeight w:val="656"/>
        </w:trPr>
        <w:tc>
          <w:tcPr>
            <w:tcW w:w="9185" w:type="dxa"/>
            <w:gridSpan w:val="3"/>
            <w:shd w:val="clear" w:color="auto" w:fill="F2F2F2" w:themeFill="background1" w:themeFillShade="F2"/>
            <w:vAlign w:val="center"/>
          </w:tcPr>
          <w:p w14:paraId="2FA46EE4" w14:textId="77777777" w:rsidR="00DB0BD7" w:rsidRPr="004E68D5" w:rsidRDefault="00DB0BD7" w:rsidP="004D44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QUALITY AREA 3:  PHYSICAL ENVIRONMENT</w:t>
            </w:r>
          </w:p>
        </w:tc>
      </w:tr>
      <w:tr w:rsidR="00DB0BD7" w:rsidRPr="0055238A" w14:paraId="37773338" w14:textId="77777777" w:rsidTr="00E009DC">
        <w:trPr>
          <w:trHeight w:val="656"/>
        </w:trPr>
        <w:tc>
          <w:tcPr>
            <w:tcW w:w="772" w:type="dxa"/>
            <w:shd w:val="clear" w:color="auto" w:fill="FFFFFF" w:themeFill="background1"/>
            <w:vAlign w:val="center"/>
          </w:tcPr>
          <w:p w14:paraId="5587DF44" w14:textId="77777777" w:rsidR="00DB0BD7" w:rsidRPr="0055238A" w:rsidRDefault="00DB0BD7" w:rsidP="004D44BF">
            <w:pPr>
              <w:jc w:val="center"/>
              <w:rPr>
                <w:rFonts w:asciiTheme="majorHAnsi" w:hAnsiTheme="majorHAnsi"/>
                <w:bCs/>
              </w:rPr>
            </w:pPr>
            <w:r w:rsidRPr="0055238A">
              <w:rPr>
                <w:rFonts w:asciiTheme="majorHAnsi" w:hAnsiTheme="majorHAnsi"/>
                <w:bCs/>
              </w:rPr>
              <w:t>3.1.2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588D164F" w14:textId="77777777" w:rsidR="00DB0BD7" w:rsidRPr="0055238A" w:rsidRDefault="00DB0BD7" w:rsidP="004D44BF">
            <w:pPr>
              <w:rPr>
                <w:rFonts w:asciiTheme="majorHAnsi" w:hAnsiTheme="majorHAnsi"/>
                <w:bCs/>
              </w:rPr>
            </w:pPr>
            <w:r w:rsidRPr="0055238A">
              <w:rPr>
                <w:rFonts w:asciiTheme="majorHAnsi" w:hAnsiTheme="majorHAnsi"/>
                <w:bCs/>
              </w:rPr>
              <w:t>Upkeep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79DB00A" w14:textId="77777777" w:rsidR="00DB0BD7" w:rsidRPr="0055238A" w:rsidRDefault="00DB0BD7" w:rsidP="004D44BF">
            <w:pPr>
              <w:rPr>
                <w:rFonts w:asciiTheme="majorHAnsi" w:hAnsiTheme="majorHAnsi"/>
              </w:rPr>
            </w:pPr>
            <w:r w:rsidRPr="0055238A">
              <w:rPr>
                <w:rFonts w:asciiTheme="majorHAnsi" w:hAnsiTheme="majorHAnsi"/>
              </w:rPr>
              <w:t>Furniture and equipment are safe, clean and well maintained.</w:t>
            </w:r>
          </w:p>
        </w:tc>
      </w:tr>
      <w:tr w:rsidR="00DB0BD7" w:rsidRPr="0055238A" w14:paraId="7A4D1CE3" w14:textId="77777777" w:rsidTr="004D44BF">
        <w:trPr>
          <w:trHeight w:val="656"/>
        </w:trPr>
        <w:tc>
          <w:tcPr>
            <w:tcW w:w="772" w:type="dxa"/>
            <w:shd w:val="clear" w:color="auto" w:fill="F2F2F2" w:themeFill="background1" w:themeFillShade="F2"/>
            <w:vAlign w:val="center"/>
          </w:tcPr>
          <w:p w14:paraId="72F4BF09" w14:textId="77777777" w:rsidR="00DB0BD7" w:rsidRPr="0055238A" w:rsidRDefault="00DB0BD7" w:rsidP="004D44BF">
            <w:pPr>
              <w:jc w:val="center"/>
              <w:rPr>
                <w:rFonts w:asciiTheme="majorHAnsi" w:hAnsiTheme="majorHAnsi"/>
              </w:rPr>
            </w:pPr>
            <w:r w:rsidRPr="0055238A">
              <w:rPr>
                <w:rFonts w:asciiTheme="majorHAnsi" w:hAnsiTheme="majorHAnsi"/>
                <w:bCs/>
              </w:rPr>
              <w:t>3.2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3251B85A" w14:textId="77777777" w:rsidR="00DB0BD7" w:rsidRPr="0055238A" w:rsidRDefault="00DB0BD7" w:rsidP="004D44BF">
            <w:pPr>
              <w:rPr>
                <w:rFonts w:asciiTheme="majorHAnsi" w:hAnsiTheme="majorHAnsi"/>
                <w:bCs/>
              </w:rPr>
            </w:pPr>
            <w:r w:rsidRPr="0055238A">
              <w:rPr>
                <w:rFonts w:asciiTheme="majorHAnsi" w:hAnsiTheme="majorHAnsi"/>
                <w:bCs/>
              </w:rPr>
              <w:t>Use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041A26BF" w14:textId="77777777" w:rsidR="00DB0BD7" w:rsidRPr="0055238A" w:rsidRDefault="00DB0BD7" w:rsidP="004D44BF">
            <w:pPr>
              <w:rPr>
                <w:rFonts w:asciiTheme="majorHAnsi" w:hAnsiTheme="majorHAnsi"/>
              </w:rPr>
            </w:pPr>
            <w:r w:rsidRPr="0055238A">
              <w:rPr>
                <w:rFonts w:asciiTheme="majorHAnsi" w:hAnsiTheme="majorHAnsi"/>
              </w:rPr>
              <w:t>The service environment is inclusive, promotes competence and supports exploration and play-based learning.</w:t>
            </w:r>
          </w:p>
        </w:tc>
      </w:tr>
      <w:tr w:rsidR="00DB0BD7" w:rsidRPr="0055238A" w14:paraId="52A1C154" w14:textId="77777777" w:rsidTr="00E009DC">
        <w:trPr>
          <w:trHeight w:val="656"/>
        </w:trPr>
        <w:tc>
          <w:tcPr>
            <w:tcW w:w="772" w:type="dxa"/>
            <w:shd w:val="clear" w:color="auto" w:fill="FFFFFF" w:themeFill="background1"/>
            <w:vAlign w:val="center"/>
          </w:tcPr>
          <w:p w14:paraId="7B5A36CF" w14:textId="77777777" w:rsidR="00DB0BD7" w:rsidRPr="0055238A" w:rsidRDefault="00DB0BD7" w:rsidP="004D44BF">
            <w:pPr>
              <w:jc w:val="center"/>
              <w:rPr>
                <w:rFonts w:asciiTheme="majorHAnsi" w:hAnsiTheme="majorHAnsi"/>
                <w:bCs/>
              </w:rPr>
            </w:pPr>
            <w:r w:rsidRPr="0055238A">
              <w:rPr>
                <w:rFonts w:asciiTheme="majorHAnsi" w:hAnsiTheme="majorHAnsi"/>
                <w:bCs/>
              </w:rPr>
              <w:lastRenderedPageBreak/>
              <w:t>3.2.1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4EF59743" w14:textId="77777777" w:rsidR="00DB0BD7" w:rsidRPr="0055238A" w:rsidRDefault="00DB0BD7" w:rsidP="004D44BF">
            <w:pPr>
              <w:rPr>
                <w:rFonts w:asciiTheme="majorHAnsi" w:hAnsiTheme="majorHAnsi"/>
                <w:bCs/>
              </w:rPr>
            </w:pPr>
            <w:r w:rsidRPr="0055238A">
              <w:rPr>
                <w:rFonts w:asciiTheme="majorHAnsi" w:hAnsiTheme="majorHAnsi"/>
                <w:bCs/>
              </w:rPr>
              <w:t>Inclusive environment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EB8CD1E" w14:textId="77777777" w:rsidR="00DB0BD7" w:rsidRPr="0055238A" w:rsidRDefault="00DB0BD7" w:rsidP="004D44BF">
            <w:pPr>
              <w:rPr>
                <w:rFonts w:asciiTheme="majorHAnsi" w:hAnsiTheme="majorHAnsi"/>
              </w:rPr>
            </w:pPr>
            <w:r w:rsidRPr="0055238A">
              <w:rPr>
                <w:rFonts w:asciiTheme="majorHAnsi" w:hAnsiTheme="majorHAnsi"/>
              </w:rPr>
              <w:t>Outdoor and indoor spaces are organised and adapted support every child’s participation and to engage every child in quality experiences in both built and natural environments.</w:t>
            </w:r>
          </w:p>
        </w:tc>
      </w:tr>
      <w:tr w:rsidR="00DB0BD7" w:rsidRPr="0055238A" w14:paraId="4F2CB077" w14:textId="77777777" w:rsidTr="004D44BF">
        <w:trPr>
          <w:trHeight w:val="656"/>
        </w:trPr>
        <w:tc>
          <w:tcPr>
            <w:tcW w:w="772" w:type="dxa"/>
            <w:shd w:val="clear" w:color="auto" w:fill="F2F2F2" w:themeFill="background1" w:themeFillShade="F2"/>
            <w:vAlign w:val="center"/>
          </w:tcPr>
          <w:p w14:paraId="22828DA8" w14:textId="77777777" w:rsidR="00DB0BD7" w:rsidRPr="0055238A" w:rsidRDefault="00DB0BD7" w:rsidP="004D44BF">
            <w:pPr>
              <w:jc w:val="center"/>
              <w:rPr>
                <w:rFonts w:asciiTheme="majorHAnsi" w:hAnsiTheme="majorHAnsi"/>
                <w:bCs/>
              </w:rPr>
            </w:pPr>
            <w:r w:rsidRPr="0055238A">
              <w:rPr>
                <w:rFonts w:asciiTheme="majorHAnsi" w:hAnsiTheme="majorHAnsi"/>
                <w:bCs/>
              </w:rPr>
              <w:t>3.2.2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05812D38" w14:textId="77777777" w:rsidR="00DB0BD7" w:rsidRPr="0055238A" w:rsidRDefault="00DB0BD7" w:rsidP="004D44BF">
            <w:pPr>
              <w:rPr>
                <w:rFonts w:asciiTheme="majorHAnsi" w:hAnsiTheme="majorHAnsi"/>
                <w:bCs/>
              </w:rPr>
            </w:pPr>
            <w:r w:rsidRPr="0055238A">
              <w:rPr>
                <w:rFonts w:asciiTheme="majorHAnsi" w:hAnsiTheme="majorHAnsi"/>
                <w:bCs/>
              </w:rPr>
              <w:t>Resources support play-based learning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47B05FE3" w14:textId="77777777" w:rsidR="00DB0BD7" w:rsidRPr="0055238A" w:rsidRDefault="00DB0BD7" w:rsidP="004D44BF">
            <w:pPr>
              <w:rPr>
                <w:rFonts w:asciiTheme="majorHAnsi" w:hAnsiTheme="majorHAnsi"/>
              </w:rPr>
            </w:pPr>
            <w:r w:rsidRPr="0055238A">
              <w:rPr>
                <w:rFonts w:asciiTheme="majorHAnsi" w:hAnsiTheme="majorHAnsi"/>
              </w:rPr>
              <w:t>Resources, materials and equipment allow for multiple uses, are sufficient in number, and enable every child to engage in play-based learning.</w:t>
            </w:r>
          </w:p>
          <w:p w14:paraId="545B5730" w14:textId="77777777" w:rsidR="00DB0BD7" w:rsidRPr="0055238A" w:rsidRDefault="00DB0BD7" w:rsidP="004D44BF">
            <w:pPr>
              <w:rPr>
                <w:rFonts w:asciiTheme="majorHAnsi" w:hAnsiTheme="majorHAnsi"/>
              </w:rPr>
            </w:pPr>
          </w:p>
        </w:tc>
      </w:tr>
    </w:tbl>
    <w:p w14:paraId="500074E2" w14:textId="77777777" w:rsidR="00734CB9" w:rsidRPr="00E659E0" w:rsidRDefault="00734CB9" w:rsidP="003A7FEF">
      <w:pPr>
        <w:spacing w:line="276" w:lineRule="auto"/>
        <w:rPr>
          <w:rFonts w:cs="Arial"/>
          <w:sz w:val="24"/>
          <w:szCs w:val="24"/>
          <w:lang w:val="en-US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6A2428" w:rsidRPr="00D75CA2" w14:paraId="35AE79B2" w14:textId="77777777" w:rsidTr="006A2428">
        <w:trPr>
          <w:trHeight w:val="486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5EF69" w14:textId="29E7C7A2" w:rsidR="006A2428" w:rsidRPr="006A2428" w:rsidRDefault="006A2428" w:rsidP="001C14E6">
            <w:pPr>
              <w:rPr>
                <w:rFonts w:ascii="Calibri Light" w:hAnsi="Calibri Light" w:cs="Calibri Light"/>
              </w:rPr>
            </w:pPr>
            <w:r w:rsidRPr="006A2428">
              <w:rPr>
                <w:rFonts w:ascii="Calibri Light" w:hAnsi="Calibri Light" w:cs="Calibri Light"/>
                <w:color w:val="000000" w:themeColor="text1"/>
                <w:sz w:val="24"/>
                <w:szCs w:val="24"/>
                <w:lang w:val="en-US"/>
              </w:rPr>
              <w:t>EDUCATION AND CARE SERVICES NATIONAL REGULATIONS</w:t>
            </w:r>
          </w:p>
        </w:tc>
      </w:tr>
      <w:tr w:rsidR="00567189" w:rsidRPr="00D75CA2" w14:paraId="402A403E" w14:textId="77777777" w:rsidTr="001C14E6">
        <w:trPr>
          <w:trHeight w:val="486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5159E09E" w14:textId="77777777" w:rsidR="00567189" w:rsidRPr="00766E1F" w:rsidRDefault="00567189" w:rsidP="001C14E6">
            <w:pPr>
              <w:jc w:val="center"/>
              <w:rPr>
                <w:rFonts w:asciiTheme="majorHAnsi" w:hAnsiTheme="majorHAnsi" w:cs="Calibri"/>
              </w:rPr>
            </w:pPr>
            <w:r w:rsidRPr="00766E1F">
              <w:rPr>
                <w:rFonts w:asciiTheme="majorHAnsi" w:hAnsiTheme="majorHAnsi" w:cs="Calibri"/>
              </w:rPr>
              <w:t>73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AFA20" w14:textId="77777777" w:rsidR="00567189" w:rsidRPr="00766E1F" w:rsidRDefault="00567189" w:rsidP="001C14E6">
            <w:pPr>
              <w:rPr>
                <w:rFonts w:asciiTheme="majorHAnsi" w:hAnsiTheme="majorHAnsi"/>
              </w:rPr>
            </w:pPr>
            <w:r w:rsidRPr="00766E1F">
              <w:rPr>
                <w:rFonts w:asciiTheme="majorHAnsi" w:hAnsiTheme="majorHAnsi"/>
              </w:rPr>
              <w:t>Educational Program</w:t>
            </w:r>
          </w:p>
        </w:tc>
      </w:tr>
      <w:tr w:rsidR="00944BBC" w:rsidRPr="00D75CA2" w14:paraId="7AB01240" w14:textId="77777777" w:rsidTr="00DB0BD7">
        <w:trPr>
          <w:trHeight w:val="486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4F66F785" w14:textId="187A13D4" w:rsidR="00944BBC" w:rsidRPr="000B520F" w:rsidRDefault="00944BBC" w:rsidP="00944BBC">
            <w:pPr>
              <w:jc w:val="center"/>
              <w:rPr>
                <w:rFonts w:ascii="Calibri Light" w:hAnsi="Calibri Light" w:cs="Calibri"/>
              </w:rPr>
            </w:pPr>
            <w:r w:rsidRPr="00766E1F">
              <w:rPr>
                <w:rFonts w:asciiTheme="majorHAnsi" w:hAnsiTheme="majorHAnsi" w:cs="Calibri"/>
              </w:rPr>
              <w:t>76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14:paraId="3C328F4B" w14:textId="1E5776CC" w:rsidR="00944BBC" w:rsidRPr="000B520F" w:rsidRDefault="00944BBC" w:rsidP="00944BBC">
            <w:pPr>
              <w:rPr>
                <w:rFonts w:ascii="Calibri Light" w:hAnsi="Calibri Light" w:cs="Calibri"/>
              </w:rPr>
            </w:pPr>
            <w:r w:rsidRPr="00766E1F">
              <w:rPr>
                <w:rFonts w:asciiTheme="majorHAnsi" w:hAnsiTheme="majorHAnsi"/>
              </w:rPr>
              <w:t>Information about educational program to be given to parents</w:t>
            </w:r>
          </w:p>
        </w:tc>
      </w:tr>
      <w:tr w:rsidR="00944BBC" w:rsidRPr="00D75CA2" w14:paraId="3B38C247" w14:textId="77777777" w:rsidTr="00DB0BD7">
        <w:trPr>
          <w:trHeight w:val="486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5E8DBD59" w14:textId="5C7D2B3C" w:rsidR="00944BBC" w:rsidRPr="00766E1F" w:rsidRDefault="00944BBC" w:rsidP="00944BBC">
            <w:pPr>
              <w:jc w:val="center"/>
              <w:rPr>
                <w:rFonts w:asciiTheme="majorHAnsi" w:hAnsiTheme="majorHAnsi" w:cs="Calibri"/>
              </w:rPr>
            </w:pPr>
            <w:r w:rsidRPr="000B520F">
              <w:rPr>
                <w:rFonts w:ascii="Calibri Light" w:hAnsi="Calibri Light" w:cs="Calibri"/>
              </w:rPr>
              <w:t>86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14:paraId="7EA5D712" w14:textId="48F07609" w:rsidR="00944BBC" w:rsidRPr="00766E1F" w:rsidRDefault="00944BBC" w:rsidP="00944BBC">
            <w:pPr>
              <w:rPr>
                <w:rFonts w:asciiTheme="majorHAnsi" w:hAnsiTheme="majorHAnsi"/>
              </w:rPr>
            </w:pPr>
            <w:r w:rsidRPr="000B520F">
              <w:rPr>
                <w:rFonts w:ascii="Calibri Light" w:hAnsi="Calibri Light" w:cs="Calibri"/>
              </w:rPr>
              <w:t>Notification to parents of incident, injury, trauma and illness</w:t>
            </w:r>
          </w:p>
        </w:tc>
      </w:tr>
      <w:tr w:rsidR="00944BBC" w:rsidRPr="00D75CA2" w14:paraId="01BDC959" w14:textId="77777777" w:rsidTr="00DB0BD7">
        <w:trPr>
          <w:trHeight w:val="486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20D62456" w14:textId="187DB2E1" w:rsidR="00944BBC" w:rsidRPr="000B520F" w:rsidRDefault="00944BBC" w:rsidP="00944BBC">
            <w:pPr>
              <w:jc w:val="center"/>
              <w:rPr>
                <w:rFonts w:ascii="Calibri Light" w:hAnsi="Calibri Light" w:cs="Calibri"/>
              </w:rPr>
            </w:pPr>
            <w:r w:rsidRPr="000B520F">
              <w:rPr>
                <w:rFonts w:asciiTheme="majorHAnsi" w:hAnsiTheme="majorHAnsi" w:cs="Calibri"/>
              </w:rPr>
              <w:t>103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14:paraId="523CCE29" w14:textId="742DB4CB" w:rsidR="00944BBC" w:rsidRPr="000B520F" w:rsidRDefault="00944BBC" w:rsidP="00944BBC">
            <w:pPr>
              <w:rPr>
                <w:rFonts w:ascii="Calibri Light" w:hAnsi="Calibri Light" w:cs="Calibri"/>
              </w:rPr>
            </w:pPr>
            <w:r w:rsidRPr="000B520F">
              <w:rPr>
                <w:rFonts w:asciiTheme="majorHAnsi" w:hAnsiTheme="majorHAnsi" w:cs="Calibri"/>
              </w:rPr>
              <w:t xml:space="preserve">Premises, furniture and equipment to be safe, clean and in good repair </w:t>
            </w:r>
          </w:p>
        </w:tc>
      </w:tr>
      <w:tr w:rsidR="00944BBC" w:rsidRPr="00D75CA2" w14:paraId="0EC77252" w14:textId="77777777" w:rsidTr="001C14E6">
        <w:trPr>
          <w:trHeight w:val="486"/>
        </w:trPr>
        <w:tc>
          <w:tcPr>
            <w:tcW w:w="959" w:type="dxa"/>
            <w:shd w:val="clear" w:color="auto" w:fill="FFFFFF" w:themeFill="background1"/>
            <w:vAlign w:val="center"/>
          </w:tcPr>
          <w:p w14:paraId="46F62761" w14:textId="7F1F1C8C" w:rsidR="00944BBC" w:rsidRPr="000B520F" w:rsidRDefault="00944BBC" w:rsidP="00944BBC">
            <w:pPr>
              <w:jc w:val="center"/>
              <w:rPr>
                <w:rFonts w:ascii="Calibri Light" w:hAnsi="Calibri Light" w:cs="Calibri"/>
              </w:rPr>
            </w:pPr>
            <w:r w:rsidRPr="000B520F">
              <w:rPr>
                <w:rFonts w:ascii="Calibri Light" w:hAnsi="Calibri Light" w:cs="Calibri"/>
              </w:rPr>
              <w:t>113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6C51877B" w14:textId="67973346" w:rsidR="00944BBC" w:rsidRPr="000B520F" w:rsidRDefault="00944BBC" w:rsidP="00944BBC">
            <w:pPr>
              <w:rPr>
                <w:rFonts w:ascii="Calibri Light" w:hAnsi="Calibri Light" w:cs="Calibri"/>
              </w:rPr>
            </w:pPr>
            <w:r w:rsidRPr="000B520F">
              <w:rPr>
                <w:rFonts w:ascii="Calibri Light" w:hAnsi="Calibri Light" w:cs="Calibri"/>
              </w:rPr>
              <w:t>Outdoor space—natural environment</w:t>
            </w:r>
          </w:p>
        </w:tc>
      </w:tr>
      <w:tr w:rsidR="00944BBC" w:rsidRPr="00D75CA2" w14:paraId="3DB166BB" w14:textId="77777777" w:rsidTr="00DB0BD7">
        <w:trPr>
          <w:trHeight w:val="486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71856329" w14:textId="657C89F1" w:rsidR="00944BBC" w:rsidRPr="00766E1F" w:rsidRDefault="00944BBC" w:rsidP="00944BBC">
            <w:pPr>
              <w:jc w:val="center"/>
              <w:rPr>
                <w:rFonts w:asciiTheme="majorHAnsi" w:hAnsiTheme="majorHAnsi" w:cs="Calibri"/>
              </w:rPr>
            </w:pPr>
            <w:r w:rsidRPr="000B520F">
              <w:rPr>
                <w:rFonts w:ascii="Calibri Light" w:hAnsi="Calibri Light" w:cs="Calibri"/>
              </w:rPr>
              <w:t>115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14:paraId="253A03D2" w14:textId="75C4DF27" w:rsidR="00944BBC" w:rsidRPr="00766E1F" w:rsidRDefault="00944BBC" w:rsidP="00944BBC">
            <w:pPr>
              <w:rPr>
                <w:rFonts w:asciiTheme="majorHAnsi" w:hAnsiTheme="majorHAnsi"/>
              </w:rPr>
            </w:pPr>
            <w:r w:rsidRPr="000B520F">
              <w:rPr>
                <w:rFonts w:ascii="Calibri Light" w:hAnsi="Calibri Light" w:cs="Calibri"/>
              </w:rPr>
              <w:t>Premises designed to facilitate supervision</w:t>
            </w:r>
          </w:p>
        </w:tc>
      </w:tr>
      <w:tr w:rsidR="00944BBC" w:rsidRPr="00D75CA2" w14:paraId="35784E31" w14:textId="77777777" w:rsidTr="001C14E6">
        <w:trPr>
          <w:trHeight w:val="486"/>
        </w:trPr>
        <w:tc>
          <w:tcPr>
            <w:tcW w:w="959" w:type="dxa"/>
            <w:shd w:val="clear" w:color="auto" w:fill="FFFFFF" w:themeFill="background1"/>
            <w:vAlign w:val="center"/>
          </w:tcPr>
          <w:p w14:paraId="3C73F900" w14:textId="77777777" w:rsidR="00944BBC" w:rsidRPr="00766E1F" w:rsidRDefault="00944BBC" w:rsidP="00944BBC">
            <w:pPr>
              <w:jc w:val="center"/>
              <w:rPr>
                <w:rFonts w:asciiTheme="majorHAnsi" w:hAnsiTheme="majorHAnsi" w:cs="Calibri"/>
              </w:rPr>
            </w:pPr>
            <w:r w:rsidRPr="00766E1F">
              <w:rPr>
                <w:rFonts w:asciiTheme="majorHAnsi" w:hAnsiTheme="majorHAnsi" w:cs="Calibri"/>
              </w:rPr>
              <w:t>155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48245907" w14:textId="77777777" w:rsidR="00944BBC" w:rsidRPr="00766E1F" w:rsidRDefault="00944BBC" w:rsidP="00944BBC">
            <w:pPr>
              <w:rPr>
                <w:rFonts w:asciiTheme="majorHAnsi" w:hAnsiTheme="majorHAnsi"/>
              </w:rPr>
            </w:pPr>
            <w:r w:rsidRPr="00766E1F">
              <w:rPr>
                <w:rFonts w:asciiTheme="majorHAnsi" w:hAnsiTheme="majorHAnsi"/>
              </w:rPr>
              <w:t>Interactions with children</w:t>
            </w:r>
          </w:p>
        </w:tc>
      </w:tr>
      <w:tr w:rsidR="00944BBC" w:rsidRPr="00D75CA2" w14:paraId="15839769" w14:textId="77777777" w:rsidTr="00DB0BD7">
        <w:trPr>
          <w:trHeight w:val="486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635C6FD0" w14:textId="77777777" w:rsidR="00944BBC" w:rsidRPr="00766E1F" w:rsidRDefault="00944BBC" w:rsidP="00944BBC">
            <w:pPr>
              <w:jc w:val="center"/>
              <w:rPr>
                <w:rFonts w:asciiTheme="majorHAnsi" w:hAnsiTheme="majorHAnsi" w:cs="Calibri"/>
              </w:rPr>
            </w:pPr>
            <w:r w:rsidRPr="00766E1F">
              <w:rPr>
                <w:rFonts w:asciiTheme="majorHAnsi" w:hAnsiTheme="majorHAnsi" w:cs="Calibri"/>
              </w:rPr>
              <w:t>156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14:paraId="6C3A5960" w14:textId="77777777" w:rsidR="00944BBC" w:rsidRPr="00766E1F" w:rsidRDefault="00944BBC" w:rsidP="00944BBC">
            <w:pPr>
              <w:rPr>
                <w:rFonts w:asciiTheme="majorHAnsi" w:hAnsiTheme="majorHAnsi"/>
              </w:rPr>
            </w:pPr>
            <w:r w:rsidRPr="00766E1F">
              <w:rPr>
                <w:rFonts w:asciiTheme="majorHAnsi" w:hAnsiTheme="majorHAnsi"/>
              </w:rPr>
              <w:t>Relationships in groups</w:t>
            </w:r>
          </w:p>
        </w:tc>
      </w:tr>
      <w:tr w:rsidR="00944BBC" w:rsidRPr="00D75CA2" w14:paraId="5E057416" w14:textId="77777777" w:rsidTr="00131DFA">
        <w:trPr>
          <w:trHeight w:val="486"/>
        </w:trPr>
        <w:tc>
          <w:tcPr>
            <w:tcW w:w="959" w:type="dxa"/>
            <w:shd w:val="clear" w:color="auto" w:fill="FFFFFF" w:themeFill="background1"/>
            <w:vAlign w:val="center"/>
          </w:tcPr>
          <w:p w14:paraId="3084C799" w14:textId="77431E07" w:rsidR="00944BBC" w:rsidRPr="00766E1F" w:rsidRDefault="00944BBC" w:rsidP="00944BBC">
            <w:pPr>
              <w:jc w:val="center"/>
              <w:rPr>
                <w:rFonts w:asciiTheme="majorHAnsi" w:hAnsiTheme="majorHAnsi" w:cs="Calibri"/>
              </w:rPr>
            </w:pPr>
            <w:r w:rsidRPr="009D2D4B">
              <w:rPr>
                <w:rFonts w:ascii="Calibri Light" w:hAnsi="Calibri Light" w:cs="Calibri"/>
              </w:rPr>
              <w:t>168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70EA0D19" w14:textId="64E3DAB1" w:rsidR="00944BBC" w:rsidRPr="00766E1F" w:rsidRDefault="00944BBC" w:rsidP="00944BBC">
            <w:pPr>
              <w:rPr>
                <w:rFonts w:asciiTheme="majorHAnsi" w:hAnsiTheme="majorHAnsi"/>
              </w:rPr>
            </w:pPr>
            <w:r w:rsidRPr="009D2D4B">
              <w:rPr>
                <w:rFonts w:ascii="Calibri Light" w:hAnsi="Calibri Light" w:cs="Calibri"/>
                <w:color w:val="000000"/>
              </w:rPr>
              <w:t xml:space="preserve">Education and care service must have policies and procedures </w:t>
            </w:r>
          </w:p>
        </w:tc>
      </w:tr>
    </w:tbl>
    <w:p w14:paraId="6BF72B07" w14:textId="77777777" w:rsidR="00437482" w:rsidRDefault="00437482" w:rsidP="00B64AB4">
      <w:pPr>
        <w:spacing w:line="360" w:lineRule="auto"/>
        <w:rPr>
          <w:rFonts w:asciiTheme="majorHAnsi" w:hAnsiTheme="majorHAnsi" w:cs="Arial"/>
        </w:rPr>
      </w:pPr>
    </w:p>
    <w:p w14:paraId="0FE38886" w14:textId="77777777" w:rsidR="00D22317" w:rsidRPr="002635CD" w:rsidRDefault="00D22317" w:rsidP="003A7FEF">
      <w:pPr>
        <w:spacing w:line="276" w:lineRule="auto"/>
        <w:rPr>
          <w:rFonts w:cs="Arial"/>
          <w:sz w:val="24"/>
          <w:szCs w:val="24"/>
        </w:rPr>
      </w:pPr>
      <w:r w:rsidRPr="002635CD">
        <w:rPr>
          <w:rFonts w:cs="Arial"/>
          <w:sz w:val="24"/>
          <w:szCs w:val="24"/>
        </w:rPr>
        <w:t>RELATED POLICIES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131DFA" w14:paraId="78BA4DBC" w14:textId="77777777" w:rsidTr="001C14E6">
        <w:trPr>
          <w:trHeight w:val="908"/>
        </w:trPr>
        <w:tc>
          <w:tcPr>
            <w:tcW w:w="4590" w:type="dxa"/>
            <w:vAlign w:val="center"/>
          </w:tcPr>
          <w:p w14:paraId="0937C68C" w14:textId="649D0551" w:rsidR="00734CB9" w:rsidRDefault="00734CB9" w:rsidP="001C14E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Additional Needs Policy</w:t>
            </w:r>
          </w:p>
          <w:p w14:paraId="51E37C1F" w14:textId="24591999" w:rsidR="00DB0BD7" w:rsidRDefault="00DB0BD7" w:rsidP="001C14E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Adventurous (Risky) Play Policy</w:t>
            </w:r>
          </w:p>
          <w:p w14:paraId="0239E352" w14:textId="13BE6817" w:rsidR="005E47C2" w:rsidRPr="009F2622" w:rsidRDefault="006D0D6A" w:rsidP="001C14E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F2622">
              <w:rPr>
                <w:rFonts w:asciiTheme="majorHAnsi" w:hAnsiTheme="majorHAnsi" w:cstheme="majorHAnsi"/>
              </w:rPr>
              <w:t>Child Safe Environment Policy</w:t>
            </w:r>
          </w:p>
          <w:p w14:paraId="54B3594A" w14:textId="1626EA7E" w:rsidR="00131DFA" w:rsidRPr="009F2622" w:rsidRDefault="00131DFA" w:rsidP="001C14E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F2622">
              <w:rPr>
                <w:rFonts w:asciiTheme="majorHAnsi" w:hAnsiTheme="majorHAnsi" w:cstheme="majorHAnsi"/>
              </w:rPr>
              <w:t>Code of Conduct Policy</w:t>
            </w:r>
          </w:p>
          <w:p w14:paraId="32776159" w14:textId="1851D901" w:rsidR="009F2622" w:rsidRDefault="009F2622" w:rsidP="009F262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F2622">
              <w:rPr>
                <w:rFonts w:asciiTheme="majorHAnsi" w:hAnsiTheme="majorHAnsi" w:cstheme="majorHAnsi"/>
              </w:rPr>
              <w:t xml:space="preserve">Educational Program Policy </w:t>
            </w:r>
          </w:p>
          <w:p w14:paraId="08CBD87A" w14:textId="77777777" w:rsidR="005E47C2" w:rsidRDefault="009F2622" w:rsidP="001C14E6">
            <w:pPr>
              <w:spacing w:line="276" w:lineRule="auto"/>
              <w:rPr>
                <w:rFonts w:asciiTheme="majorHAnsi" w:hAnsiTheme="majorHAnsi"/>
              </w:rPr>
            </w:pPr>
            <w:r w:rsidRPr="009D2D4B">
              <w:rPr>
                <w:rFonts w:asciiTheme="majorHAnsi" w:hAnsiTheme="majorHAnsi"/>
              </w:rPr>
              <w:t>Family Communication Policy</w:t>
            </w:r>
          </w:p>
          <w:p w14:paraId="5533AB83" w14:textId="5B4BD089" w:rsidR="00734CB9" w:rsidRPr="009F2622" w:rsidRDefault="00734CB9" w:rsidP="001C14E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565A9">
              <w:rPr>
                <w:rFonts w:asciiTheme="majorHAnsi" w:hAnsiTheme="majorHAnsi"/>
              </w:rPr>
              <w:t>Incident, Injury, Trauma and Illness Policy</w:t>
            </w:r>
          </w:p>
        </w:tc>
        <w:tc>
          <w:tcPr>
            <w:tcW w:w="4590" w:type="dxa"/>
            <w:vAlign w:val="center"/>
          </w:tcPr>
          <w:p w14:paraId="287268D0" w14:textId="77777777" w:rsidR="00734CB9" w:rsidRPr="002565A9" w:rsidRDefault="00734CB9" w:rsidP="00734CB9">
            <w:pPr>
              <w:spacing w:line="276" w:lineRule="auto"/>
              <w:rPr>
                <w:rFonts w:asciiTheme="majorHAnsi" w:hAnsiTheme="majorHAnsi"/>
              </w:rPr>
            </w:pPr>
            <w:r w:rsidRPr="002565A9">
              <w:rPr>
                <w:rFonts w:asciiTheme="majorHAnsi" w:hAnsiTheme="majorHAnsi"/>
              </w:rPr>
              <w:t>Physical Environment Policy</w:t>
            </w:r>
          </w:p>
          <w:p w14:paraId="3A47933D" w14:textId="068C1115" w:rsidR="00131DFA" w:rsidRPr="009F2622" w:rsidRDefault="00131DFA" w:rsidP="001C14E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F2622">
              <w:rPr>
                <w:rFonts w:asciiTheme="majorHAnsi" w:hAnsiTheme="majorHAnsi" w:cstheme="majorHAnsi"/>
              </w:rPr>
              <w:t>Privacy and Confidentiality Policy</w:t>
            </w:r>
          </w:p>
          <w:p w14:paraId="634DBC4C" w14:textId="77777777" w:rsidR="009F2622" w:rsidRPr="009F2622" w:rsidRDefault="009F2622" w:rsidP="009F2622">
            <w:pPr>
              <w:spacing w:line="276" w:lineRule="auto"/>
              <w:rPr>
                <w:rFonts w:asciiTheme="majorHAnsi" w:hAnsiTheme="majorHAnsi"/>
              </w:rPr>
            </w:pPr>
            <w:r w:rsidRPr="009F2622">
              <w:rPr>
                <w:rFonts w:asciiTheme="majorHAnsi" w:hAnsiTheme="majorHAnsi"/>
              </w:rPr>
              <w:t>Professional Development Policy</w:t>
            </w:r>
          </w:p>
          <w:p w14:paraId="383D8900" w14:textId="54F9BE5F" w:rsidR="009F2622" w:rsidRPr="009F2622" w:rsidRDefault="009F2622" w:rsidP="009F2622">
            <w:pPr>
              <w:spacing w:line="276" w:lineRule="auto"/>
              <w:rPr>
                <w:rFonts w:asciiTheme="majorHAnsi" w:hAnsiTheme="majorHAnsi"/>
              </w:rPr>
            </w:pPr>
            <w:r w:rsidRPr="009F2622">
              <w:rPr>
                <w:rFonts w:asciiTheme="majorHAnsi" w:hAnsiTheme="majorHAnsi"/>
              </w:rPr>
              <w:t xml:space="preserve">Respect for Children Policy </w:t>
            </w:r>
          </w:p>
          <w:p w14:paraId="1BD922CA" w14:textId="77777777" w:rsidR="00DB0BD7" w:rsidRPr="002565A9" w:rsidRDefault="00DB0BD7" w:rsidP="00DB0BD7">
            <w:pPr>
              <w:spacing w:line="276" w:lineRule="auto"/>
              <w:rPr>
                <w:rFonts w:asciiTheme="majorHAnsi" w:hAnsiTheme="majorHAnsi"/>
              </w:rPr>
            </w:pPr>
            <w:r w:rsidRPr="002565A9">
              <w:rPr>
                <w:rFonts w:asciiTheme="majorHAnsi" w:hAnsiTheme="majorHAnsi"/>
              </w:rPr>
              <w:t>Sun Safety Policy</w:t>
            </w:r>
          </w:p>
          <w:p w14:paraId="2BBD933A" w14:textId="4B43C333" w:rsidR="009F2622" w:rsidRDefault="009F2622" w:rsidP="009F2622">
            <w:pPr>
              <w:spacing w:line="276" w:lineRule="auto"/>
              <w:rPr>
                <w:rFonts w:asciiTheme="majorHAnsi" w:hAnsiTheme="majorHAnsi"/>
              </w:rPr>
            </w:pPr>
            <w:r w:rsidRPr="009F2622">
              <w:rPr>
                <w:rFonts w:asciiTheme="majorHAnsi" w:hAnsiTheme="majorHAnsi"/>
              </w:rPr>
              <w:t>Supervision Policy</w:t>
            </w:r>
          </w:p>
          <w:p w14:paraId="66E84C0C" w14:textId="12262F72" w:rsidR="009F2622" w:rsidRPr="005D791B" w:rsidRDefault="005D791B" w:rsidP="001C14E6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Technology Policy</w:t>
            </w:r>
          </w:p>
        </w:tc>
      </w:tr>
    </w:tbl>
    <w:p w14:paraId="1A8EB257" w14:textId="77777777" w:rsidR="000D3823" w:rsidRDefault="000D3823" w:rsidP="00A04083">
      <w:pPr>
        <w:spacing w:line="360" w:lineRule="auto"/>
        <w:rPr>
          <w:rFonts w:cs="Arial"/>
          <w:sz w:val="24"/>
          <w:szCs w:val="24"/>
        </w:rPr>
      </w:pPr>
    </w:p>
    <w:p w14:paraId="1B816E3D" w14:textId="7801FB06" w:rsidR="00A04083" w:rsidRDefault="00B64AB4" w:rsidP="006B1858">
      <w:pPr>
        <w:spacing w:after="0" w:line="360" w:lineRule="auto"/>
        <w:rPr>
          <w:rFonts w:asciiTheme="majorHAnsi" w:hAnsiTheme="majorHAnsi" w:cs="Arial"/>
        </w:rPr>
      </w:pPr>
      <w:r w:rsidRPr="009F124F">
        <w:rPr>
          <w:rFonts w:cs="Arial"/>
          <w:sz w:val="24"/>
          <w:szCs w:val="24"/>
        </w:rPr>
        <w:t>PURPOSE</w:t>
      </w:r>
    </w:p>
    <w:p w14:paraId="481BCDF6" w14:textId="14EE42FC" w:rsidR="00E027EE" w:rsidRPr="009F2622" w:rsidRDefault="00A94486" w:rsidP="00E027EE">
      <w:pPr>
        <w:tabs>
          <w:tab w:val="left" w:pos="2271"/>
        </w:tabs>
        <w:spacing w:after="0" w:line="360" w:lineRule="auto"/>
        <w:rPr>
          <w:rFonts w:ascii="Calibri Light" w:hAnsi="Calibri Light" w:cs="Calibri Light"/>
        </w:rPr>
      </w:pPr>
      <w:r w:rsidRPr="00A94486">
        <w:rPr>
          <w:rFonts w:asciiTheme="majorHAnsi" w:hAnsiTheme="majorHAnsi" w:cs="Arial"/>
          <w:szCs w:val="18"/>
          <w:lang w:eastAsia="en-AU"/>
        </w:rPr>
        <w:t xml:space="preserve">Our Service </w:t>
      </w:r>
      <w:r w:rsidR="00E027EE">
        <w:rPr>
          <w:rFonts w:asciiTheme="majorHAnsi" w:hAnsiTheme="majorHAnsi" w:cs="Arial"/>
          <w:szCs w:val="18"/>
          <w:lang w:eastAsia="en-AU"/>
        </w:rPr>
        <w:t xml:space="preserve">aims to promote children’s physical activity and development of their gross and fine motor skills through a range of spontaneous and intentionally planned active play </w:t>
      </w:r>
      <w:r w:rsidR="00C54FD1">
        <w:rPr>
          <w:rFonts w:asciiTheme="majorHAnsi" w:hAnsiTheme="majorHAnsi" w:cs="Arial"/>
          <w:szCs w:val="18"/>
          <w:lang w:eastAsia="en-AU"/>
        </w:rPr>
        <w:t xml:space="preserve">experiences </w:t>
      </w:r>
      <w:r w:rsidR="00E027EE">
        <w:rPr>
          <w:rFonts w:asciiTheme="majorHAnsi" w:hAnsiTheme="majorHAnsi" w:cs="Arial"/>
          <w:szCs w:val="18"/>
          <w:lang w:eastAsia="en-AU"/>
        </w:rPr>
        <w:t xml:space="preserve">that </w:t>
      </w:r>
      <w:r w:rsidR="00C54FD1">
        <w:rPr>
          <w:rFonts w:asciiTheme="majorHAnsi" w:hAnsiTheme="majorHAnsi" w:cs="Arial"/>
          <w:szCs w:val="18"/>
          <w:lang w:eastAsia="en-AU"/>
        </w:rPr>
        <w:t xml:space="preserve">are </w:t>
      </w:r>
      <w:r w:rsidR="00E027EE">
        <w:rPr>
          <w:rFonts w:asciiTheme="majorHAnsi" w:hAnsiTheme="majorHAnsi" w:cs="Arial"/>
          <w:szCs w:val="18"/>
          <w:lang w:eastAsia="en-AU"/>
        </w:rPr>
        <w:t>both child initiated and educator led.</w:t>
      </w:r>
      <w:r w:rsidR="00E027EE" w:rsidRPr="00E027EE">
        <w:rPr>
          <w:rFonts w:ascii="Calibri Light" w:hAnsi="Calibri Light" w:cs="Calibri Light"/>
        </w:rPr>
        <w:t xml:space="preserve"> </w:t>
      </w:r>
      <w:r w:rsidR="003764B3">
        <w:rPr>
          <w:rFonts w:ascii="Calibri Light" w:hAnsi="Calibri Light" w:cs="Calibri Light"/>
        </w:rPr>
        <w:t xml:space="preserve">We aim to </w:t>
      </w:r>
      <w:r w:rsidR="00840F75">
        <w:rPr>
          <w:rFonts w:ascii="Calibri Light" w:hAnsi="Calibri Light" w:cs="Calibri Light"/>
        </w:rPr>
        <w:t xml:space="preserve">form respectful partnerships </w:t>
      </w:r>
      <w:r w:rsidR="00C54FD1">
        <w:rPr>
          <w:rFonts w:ascii="Calibri Light" w:hAnsi="Calibri Light" w:cs="Calibri Light"/>
        </w:rPr>
        <w:t>with</w:t>
      </w:r>
      <w:r w:rsidR="00840F75">
        <w:rPr>
          <w:rFonts w:ascii="Calibri Light" w:hAnsi="Calibri Light" w:cs="Calibri Light"/>
        </w:rPr>
        <w:t xml:space="preserve"> families </w:t>
      </w:r>
      <w:r w:rsidR="00C54FD1">
        <w:rPr>
          <w:rFonts w:ascii="Calibri Light" w:hAnsi="Calibri Light" w:cs="Calibri Light"/>
        </w:rPr>
        <w:t xml:space="preserve">and help them </w:t>
      </w:r>
      <w:r w:rsidR="003764B3">
        <w:rPr>
          <w:rFonts w:ascii="Calibri Light" w:hAnsi="Calibri Light" w:cs="Calibri Light"/>
        </w:rPr>
        <w:t>gain a deeper understanding of the benefits of physical activity and wellbeing for children</w:t>
      </w:r>
      <w:r w:rsidR="00840F75">
        <w:rPr>
          <w:rFonts w:ascii="Calibri Light" w:hAnsi="Calibri Light" w:cs="Calibri Light"/>
        </w:rPr>
        <w:t xml:space="preserve">. </w:t>
      </w:r>
    </w:p>
    <w:p w14:paraId="0446A7A8" w14:textId="46C5735B" w:rsidR="00E027EE" w:rsidRDefault="00E027EE" w:rsidP="006B1858">
      <w:pPr>
        <w:spacing w:after="0" w:line="360" w:lineRule="auto"/>
        <w:rPr>
          <w:rFonts w:cs="Arial"/>
          <w:sz w:val="24"/>
          <w:szCs w:val="24"/>
        </w:rPr>
      </w:pPr>
    </w:p>
    <w:p w14:paraId="1FE7404E" w14:textId="77777777" w:rsidR="00C54FD1" w:rsidRDefault="00C54FD1" w:rsidP="006B1858">
      <w:pPr>
        <w:spacing w:after="0" w:line="360" w:lineRule="auto"/>
        <w:rPr>
          <w:rFonts w:cs="Arial"/>
          <w:sz w:val="24"/>
          <w:szCs w:val="24"/>
        </w:rPr>
      </w:pPr>
    </w:p>
    <w:p w14:paraId="1E46C524" w14:textId="6933D386" w:rsidR="00B64AB4" w:rsidRPr="008B6424" w:rsidRDefault="00B64AB4" w:rsidP="006B1858">
      <w:pPr>
        <w:spacing w:after="0" w:line="360" w:lineRule="auto"/>
        <w:rPr>
          <w:rFonts w:asciiTheme="majorHAnsi" w:hAnsiTheme="majorHAnsi" w:cs="Arial"/>
        </w:rPr>
      </w:pPr>
      <w:r w:rsidRPr="008B6424">
        <w:rPr>
          <w:rFonts w:cs="Arial"/>
          <w:sz w:val="24"/>
          <w:szCs w:val="24"/>
        </w:rPr>
        <w:lastRenderedPageBreak/>
        <w:t>SCOPE</w:t>
      </w:r>
    </w:p>
    <w:p w14:paraId="2612A9A7" w14:textId="4F6ECE89" w:rsidR="0015670C" w:rsidRDefault="00A94486" w:rsidP="006B1858">
      <w:pPr>
        <w:spacing w:after="0" w:line="360" w:lineRule="auto"/>
        <w:rPr>
          <w:rFonts w:asciiTheme="majorHAnsi" w:hAnsiTheme="majorHAnsi"/>
        </w:rPr>
      </w:pPr>
      <w:r w:rsidRPr="00A94486">
        <w:rPr>
          <w:rFonts w:asciiTheme="majorHAnsi" w:hAnsiTheme="majorHAnsi"/>
        </w:rPr>
        <w:t>This policy applies to children, families, staff, management</w:t>
      </w:r>
      <w:r w:rsidR="00D22317">
        <w:rPr>
          <w:rFonts w:asciiTheme="majorHAnsi" w:hAnsiTheme="majorHAnsi"/>
        </w:rPr>
        <w:t>,</w:t>
      </w:r>
      <w:r w:rsidRPr="00A94486">
        <w:rPr>
          <w:rFonts w:asciiTheme="majorHAnsi" w:hAnsiTheme="majorHAnsi"/>
        </w:rPr>
        <w:t xml:space="preserve"> and visitors of the Service.</w:t>
      </w:r>
    </w:p>
    <w:p w14:paraId="66F14D78" w14:textId="3655A523" w:rsidR="004665D2" w:rsidRDefault="00437482" w:rsidP="006B1858">
      <w:pPr>
        <w:spacing w:after="0" w:line="360" w:lineRule="auto"/>
        <w:rPr>
          <w:rFonts w:cs="Arial"/>
          <w:sz w:val="24"/>
          <w:szCs w:val="24"/>
        </w:rPr>
      </w:pPr>
      <w:r>
        <w:rPr>
          <w:rFonts w:asciiTheme="majorHAnsi" w:hAnsiTheme="majorHAnsi"/>
        </w:rPr>
        <w:br/>
      </w:r>
      <w:r w:rsidR="00B64AB4">
        <w:rPr>
          <w:rFonts w:cs="Arial"/>
          <w:sz w:val="24"/>
          <w:szCs w:val="24"/>
        </w:rPr>
        <w:t>IMPLEMENTATION</w:t>
      </w:r>
    </w:p>
    <w:p w14:paraId="74F93A57" w14:textId="77B0B762" w:rsidR="00E027EE" w:rsidRDefault="00E027EE" w:rsidP="00E027EE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To promote healthy growth and development, young children should participate in a range of developmentally appropriate, enjoyable and safe play-based and structured physical activities in a variety of environments, both independently as well as interacting with adults and other children. Developing fundamental and tactical movement skills provides children with the opportunity to acquire and master a range of movement skills and dispositions to participate in a lifetime of physical activity as confident, competent and creative movers.</w:t>
      </w:r>
    </w:p>
    <w:p w14:paraId="71444852" w14:textId="77777777" w:rsidR="00A82917" w:rsidRDefault="00A82917" w:rsidP="00917789">
      <w:pPr>
        <w:tabs>
          <w:tab w:val="left" w:pos="2271"/>
        </w:tabs>
        <w:spacing w:after="0" w:line="360" w:lineRule="auto"/>
        <w:rPr>
          <w:rFonts w:ascii="Calibri Light" w:hAnsi="Calibri Light" w:cs="Calibri Light"/>
        </w:rPr>
      </w:pPr>
    </w:p>
    <w:p w14:paraId="12D593FB" w14:textId="06AC1406" w:rsidR="00917789" w:rsidRDefault="00EB0F5B" w:rsidP="00917789">
      <w:pPr>
        <w:tabs>
          <w:tab w:val="left" w:pos="2271"/>
        </w:tabs>
        <w:spacing w:after="0" w:line="360" w:lineRule="auto"/>
        <w:rPr>
          <w:rFonts w:ascii="Calibri Light" w:hAnsi="Calibri Light" w:cs="Calibri Light"/>
        </w:rPr>
      </w:pPr>
      <w:r w:rsidRPr="009F2622">
        <w:rPr>
          <w:rFonts w:ascii="Calibri Light" w:hAnsi="Calibri Light" w:cs="Calibri Light"/>
        </w:rPr>
        <w:t>Our Service will ensure key physical activity messages within</w:t>
      </w:r>
      <w:r w:rsidR="00C54FD1">
        <w:rPr>
          <w:rFonts w:ascii="Calibri Light" w:hAnsi="Calibri Light" w:cs="Calibri Light"/>
        </w:rPr>
        <w:t xml:space="preserve"> the</w:t>
      </w:r>
      <w:r w:rsidRPr="009F2622">
        <w:rPr>
          <w:rFonts w:ascii="Calibri Light" w:hAnsi="Calibri Light" w:cs="Calibri Light"/>
        </w:rPr>
        <w:t xml:space="preserve"> </w:t>
      </w:r>
      <w:r w:rsidRPr="00C54FD1">
        <w:rPr>
          <w:rFonts w:ascii="Calibri Light" w:hAnsi="Calibri Light" w:cs="Calibri Light"/>
          <w:i/>
          <w:iCs/>
        </w:rPr>
        <w:t>Munch &amp; Move</w:t>
      </w:r>
      <w:r w:rsidRPr="009F2622">
        <w:rPr>
          <w:rFonts w:ascii="Calibri Light" w:hAnsi="Calibri Light" w:cs="Calibri Light"/>
        </w:rPr>
        <w:t xml:space="preserve"> </w:t>
      </w:r>
      <w:r w:rsidR="00C54FD1">
        <w:rPr>
          <w:rFonts w:ascii="Calibri Light" w:hAnsi="Calibri Light" w:cs="Calibri Light"/>
        </w:rPr>
        <w:t xml:space="preserve">program </w:t>
      </w:r>
      <w:r w:rsidRPr="009F2622">
        <w:rPr>
          <w:rFonts w:ascii="Calibri Light" w:hAnsi="Calibri Light" w:cs="Calibri Light"/>
        </w:rPr>
        <w:t>are embedded in</w:t>
      </w:r>
      <w:r>
        <w:rPr>
          <w:rFonts w:ascii="Calibri Light" w:hAnsi="Calibri Light" w:cs="Calibri Light"/>
        </w:rPr>
        <w:t xml:space="preserve"> the daily program</w:t>
      </w:r>
      <w:r w:rsidRPr="009F2622">
        <w:rPr>
          <w:rFonts w:ascii="Calibri Light" w:hAnsi="Calibri Light" w:cs="Calibri Light"/>
        </w:rPr>
        <w:t xml:space="preserve"> supporting the </w:t>
      </w:r>
      <w:hyperlink r:id="rId10" w:history="1">
        <w:r w:rsidRPr="009F2622">
          <w:rPr>
            <w:rStyle w:val="Hyperlink"/>
            <w:rFonts w:ascii="Calibri Light" w:hAnsi="Calibri Light" w:cs="Calibri Light"/>
          </w:rPr>
          <w:t>Australian 24-Hour Movement Guidelines for the Early Years (birth to 5 years): An Integration of Physical Activity, Sedentary Behaviour, and Sleep</w:t>
        </w:r>
      </w:hyperlink>
      <w:r w:rsidRPr="009F2622">
        <w:rPr>
          <w:rFonts w:ascii="Calibri Light" w:hAnsi="Calibri Light" w:cs="Calibri Light"/>
        </w:rPr>
        <w:t>.</w:t>
      </w:r>
    </w:p>
    <w:p w14:paraId="756E6C1C" w14:textId="77777777" w:rsidR="00840F75" w:rsidRDefault="00840F75" w:rsidP="00917789">
      <w:pPr>
        <w:spacing w:after="0" w:line="360" w:lineRule="auto"/>
        <w:rPr>
          <w:rFonts w:cs="Arial"/>
          <w:color w:val="1F96B7"/>
          <w:sz w:val="24"/>
          <w:szCs w:val="24"/>
        </w:rPr>
      </w:pPr>
    </w:p>
    <w:p w14:paraId="0BD17630" w14:textId="77777777" w:rsidR="00840F75" w:rsidRPr="00F675A3" w:rsidRDefault="00840F75" w:rsidP="00917789">
      <w:pPr>
        <w:spacing w:after="0" w:line="360" w:lineRule="auto"/>
        <w:rPr>
          <w:rFonts w:cs="Arial"/>
          <w:sz w:val="24"/>
          <w:szCs w:val="24"/>
        </w:rPr>
      </w:pPr>
      <w:r w:rsidRPr="00F675A3">
        <w:rPr>
          <w:rFonts w:cs="Arial"/>
          <w:sz w:val="24"/>
          <w:szCs w:val="24"/>
        </w:rPr>
        <w:t>What is physical activity?</w:t>
      </w:r>
    </w:p>
    <w:p w14:paraId="5C7EC98A" w14:textId="216818FB" w:rsidR="00840F75" w:rsidRPr="00F675A3" w:rsidRDefault="00C54FD1" w:rsidP="00917789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  <w:r w:rsidRPr="00F675A3">
        <w:rPr>
          <w:rFonts w:ascii="Calibri Light" w:hAnsi="Calibri Light" w:cs="Calibri Light"/>
        </w:rPr>
        <w:t>‘</w:t>
      </w:r>
      <w:r w:rsidR="00701180" w:rsidRPr="00F675A3">
        <w:rPr>
          <w:rFonts w:ascii="Calibri Light" w:hAnsi="Calibri Light" w:cs="Calibri Light"/>
          <w:i/>
          <w:iCs/>
        </w:rPr>
        <w:t xml:space="preserve">Physical activity is any </w:t>
      </w:r>
      <w:r w:rsidRPr="00F675A3">
        <w:rPr>
          <w:rFonts w:ascii="Calibri Light" w:hAnsi="Calibri Light" w:cs="Calibri Light"/>
          <w:i/>
          <w:iCs/>
        </w:rPr>
        <w:t>bodily movement, including small and large movements, produced by skeletal muscles which results in energy being expended</w:t>
      </w:r>
      <w:r w:rsidRPr="00F675A3">
        <w:rPr>
          <w:rFonts w:ascii="Calibri Light" w:hAnsi="Calibri Light" w:cs="Calibri Light"/>
        </w:rPr>
        <w:t xml:space="preserve">.’ </w:t>
      </w:r>
      <w:r w:rsidRPr="00F675A3">
        <w:rPr>
          <w:rFonts w:ascii="Calibri Light" w:hAnsi="Calibri Light" w:cs="Calibri Light"/>
          <w:sz w:val="21"/>
          <w:szCs w:val="21"/>
        </w:rPr>
        <w:t xml:space="preserve">(Munch &amp; Move, 2017) </w:t>
      </w:r>
      <w:r w:rsidRPr="00F675A3">
        <w:rPr>
          <w:rFonts w:ascii="Calibri Light" w:hAnsi="Calibri Light" w:cs="Calibri Light"/>
        </w:rPr>
        <w:t xml:space="preserve">It includes everyday activities, physically active play and organised sports and exercise. Physical activity strengthens children’s bones, muscles, hearts and lungs and improves children’s coordination, balance, posture and flexibility. </w:t>
      </w:r>
    </w:p>
    <w:p w14:paraId="03FC3A9E" w14:textId="77777777" w:rsidR="00C54FD1" w:rsidRPr="00F675A3" w:rsidRDefault="00C54FD1" w:rsidP="00917789">
      <w:pPr>
        <w:spacing w:after="0" w:line="360" w:lineRule="auto"/>
        <w:rPr>
          <w:rFonts w:cs="Arial"/>
          <w:sz w:val="24"/>
          <w:szCs w:val="24"/>
        </w:rPr>
      </w:pPr>
    </w:p>
    <w:p w14:paraId="251418A8" w14:textId="0362E51D" w:rsidR="00917789" w:rsidRPr="00F675A3" w:rsidRDefault="00840F75" w:rsidP="00917789">
      <w:pPr>
        <w:spacing w:after="0" w:line="360" w:lineRule="auto"/>
        <w:rPr>
          <w:rFonts w:asciiTheme="majorHAnsi" w:hAnsiTheme="majorHAnsi" w:cstheme="majorHAnsi"/>
        </w:rPr>
      </w:pPr>
      <w:r w:rsidRPr="00F675A3">
        <w:rPr>
          <w:rFonts w:cs="Arial"/>
          <w:sz w:val="24"/>
          <w:szCs w:val="24"/>
        </w:rPr>
        <w:t>M</w:t>
      </w:r>
      <w:r w:rsidR="00917789" w:rsidRPr="00F675A3">
        <w:rPr>
          <w:rFonts w:cs="Arial"/>
          <w:sz w:val="24"/>
          <w:szCs w:val="24"/>
        </w:rPr>
        <w:t>anagement/ Nominated Supervisor/ Responsible Person will:</w:t>
      </w:r>
    </w:p>
    <w:p w14:paraId="2B3E957B" w14:textId="031D809D" w:rsidR="00734CB9" w:rsidRPr="00701180" w:rsidRDefault="00734CB9" w:rsidP="00734CB9">
      <w:pPr>
        <w:numPr>
          <w:ilvl w:val="0"/>
          <w:numId w:val="17"/>
        </w:numPr>
        <w:tabs>
          <w:tab w:val="left" w:pos="720"/>
        </w:tabs>
        <w:spacing w:after="0" w:line="360" w:lineRule="auto"/>
        <w:rPr>
          <w:rFonts w:asciiTheme="majorHAnsi" w:hAnsiTheme="majorHAnsi"/>
          <w:snapToGrid w:val="0"/>
        </w:rPr>
      </w:pPr>
      <w:r>
        <w:rPr>
          <w:rFonts w:asciiTheme="majorHAnsi" w:hAnsiTheme="majorHAnsi"/>
        </w:rPr>
        <w:t xml:space="preserve">ensure </w:t>
      </w:r>
      <w:r w:rsidRPr="002565A9">
        <w:rPr>
          <w:rFonts w:asciiTheme="majorHAnsi" w:hAnsiTheme="majorHAnsi"/>
        </w:rPr>
        <w:t>risk assessments are conducted to identify potential hazards, assess the risks and minimise any risks that could potentially cause harm or injury to children</w:t>
      </w:r>
    </w:p>
    <w:p w14:paraId="1DDBC980" w14:textId="55D63AEE" w:rsidR="00701180" w:rsidRPr="00701180" w:rsidRDefault="00701180" w:rsidP="00734CB9">
      <w:pPr>
        <w:numPr>
          <w:ilvl w:val="0"/>
          <w:numId w:val="17"/>
        </w:numPr>
        <w:tabs>
          <w:tab w:val="left" w:pos="720"/>
        </w:tabs>
        <w:spacing w:after="0" w:line="360" w:lineRule="auto"/>
        <w:rPr>
          <w:rFonts w:asciiTheme="majorHAnsi" w:hAnsiTheme="majorHAnsi"/>
          <w:snapToGrid w:val="0"/>
        </w:rPr>
      </w:pPr>
      <w:r>
        <w:rPr>
          <w:rFonts w:asciiTheme="majorHAnsi" w:hAnsiTheme="majorHAnsi"/>
        </w:rPr>
        <w:t>ensure children are adequately supervised at all times</w:t>
      </w:r>
    </w:p>
    <w:p w14:paraId="169F8DE9" w14:textId="72A8B714" w:rsidR="00701180" w:rsidRPr="002565A9" w:rsidRDefault="00701180" w:rsidP="00734CB9">
      <w:pPr>
        <w:numPr>
          <w:ilvl w:val="0"/>
          <w:numId w:val="17"/>
        </w:numPr>
        <w:tabs>
          <w:tab w:val="left" w:pos="720"/>
        </w:tabs>
        <w:spacing w:after="0" w:line="360" w:lineRule="auto"/>
        <w:rPr>
          <w:rFonts w:asciiTheme="majorHAnsi" w:hAnsiTheme="majorHAnsi"/>
          <w:snapToGrid w:val="0"/>
        </w:rPr>
      </w:pPr>
      <w:r>
        <w:rPr>
          <w:rFonts w:asciiTheme="majorHAnsi" w:hAnsiTheme="majorHAnsi"/>
        </w:rPr>
        <w:t xml:space="preserve">ensure all educators and staff adhere to the </w:t>
      </w:r>
      <w:r w:rsidRPr="00C54FD1">
        <w:rPr>
          <w:rFonts w:asciiTheme="majorHAnsi" w:hAnsiTheme="majorHAnsi"/>
          <w:i/>
          <w:iCs/>
        </w:rPr>
        <w:t>Sun Safety Policy</w:t>
      </w:r>
      <w:r>
        <w:rPr>
          <w:rFonts w:asciiTheme="majorHAnsi" w:hAnsiTheme="majorHAnsi"/>
        </w:rPr>
        <w:t xml:space="preserve"> and playground surfaces and equipment meet Australian Standards and </w:t>
      </w:r>
      <w:r w:rsidR="00C54FD1">
        <w:rPr>
          <w:rFonts w:asciiTheme="majorHAnsi" w:hAnsiTheme="majorHAnsi"/>
        </w:rPr>
        <w:t>g</w:t>
      </w:r>
      <w:r>
        <w:rPr>
          <w:rFonts w:asciiTheme="majorHAnsi" w:hAnsiTheme="majorHAnsi"/>
        </w:rPr>
        <w:t>uidelines</w:t>
      </w:r>
    </w:p>
    <w:p w14:paraId="7BDCCBB8" w14:textId="77777777" w:rsidR="00B048A0" w:rsidRDefault="00734CB9" w:rsidP="00B048A0">
      <w:pPr>
        <w:numPr>
          <w:ilvl w:val="0"/>
          <w:numId w:val="17"/>
        </w:numPr>
        <w:tabs>
          <w:tab w:val="left" w:pos="720"/>
        </w:tabs>
        <w:spacing w:after="0" w:line="360" w:lineRule="auto"/>
        <w:rPr>
          <w:rFonts w:asciiTheme="majorHAnsi" w:hAnsiTheme="majorHAnsi"/>
          <w:snapToGrid w:val="0"/>
        </w:rPr>
      </w:pPr>
      <w:r w:rsidRPr="002565A9">
        <w:rPr>
          <w:rFonts w:asciiTheme="majorHAnsi" w:hAnsiTheme="majorHAnsi"/>
          <w:snapToGrid w:val="0"/>
        </w:rPr>
        <w:t>engage in critical reflection as a team and with the children about the risks and benefits of new activit</w:t>
      </w:r>
      <w:r>
        <w:rPr>
          <w:rFonts w:asciiTheme="majorHAnsi" w:hAnsiTheme="majorHAnsi"/>
          <w:snapToGrid w:val="0"/>
        </w:rPr>
        <w:t>ies</w:t>
      </w:r>
      <w:r w:rsidRPr="002565A9">
        <w:rPr>
          <w:rFonts w:asciiTheme="majorHAnsi" w:hAnsiTheme="majorHAnsi"/>
          <w:snapToGrid w:val="0"/>
        </w:rPr>
        <w:t xml:space="preserve"> or process</w:t>
      </w:r>
      <w:r>
        <w:rPr>
          <w:rFonts w:asciiTheme="majorHAnsi" w:hAnsiTheme="majorHAnsi"/>
          <w:snapToGrid w:val="0"/>
        </w:rPr>
        <w:t>es</w:t>
      </w:r>
    </w:p>
    <w:p w14:paraId="2C869536" w14:textId="7B29B751" w:rsidR="005C008E" w:rsidRPr="00B048A0" w:rsidRDefault="00917789" w:rsidP="00B048A0">
      <w:pPr>
        <w:numPr>
          <w:ilvl w:val="0"/>
          <w:numId w:val="17"/>
        </w:numPr>
        <w:tabs>
          <w:tab w:val="left" w:pos="720"/>
        </w:tabs>
        <w:spacing w:after="0" w:line="360" w:lineRule="auto"/>
        <w:rPr>
          <w:rFonts w:asciiTheme="majorHAnsi" w:hAnsiTheme="majorHAnsi"/>
          <w:snapToGrid w:val="0"/>
        </w:rPr>
      </w:pPr>
      <w:r w:rsidRPr="00B048A0">
        <w:rPr>
          <w:rFonts w:asciiTheme="majorHAnsi" w:hAnsiTheme="majorHAnsi"/>
          <w:bCs/>
        </w:rPr>
        <w:t xml:space="preserve">provide </w:t>
      </w:r>
      <w:r w:rsidR="002D64F6" w:rsidRPr="00B048A0">
        <w:rPr>
          <w:rFonts w:asciiTheme="majorHAnsi" w:hAnsiTheme="majorHAnsi"/>
          <w:bCs/>
        </w:rPr>
        <w:t xml:space="preserve">opportunities for educators to engage in </w:t>
      </w:r>
      <w:r w:rsidRPr="00B048A0">
        <w:rPr>
          <w:rFonts w:asciiTheme="majorHAnsi" w:hAnsiTheme="majorHAnsi"/>
          <w:bCs/>
        </w:rPr>
        <w:t>professional development</w:t>
      </w:r>
      <w:r w:rsidR="002D64F6" w:rsidRPr="00B048A0">
        <w:rPr>
          <w:rFonts w:asciiTheme="majorHAnsi" w:hAnsiTheme="majorHAnsi"/>
          <w:bCs/>
        </w:rPr>
        <w:t xml:space="preserve"> </w:t>
      </w:r>
      <w:r w:rsidRPr="00B048A0">
        <w:rPr>
          <w:rFonts w:asciiTheme="majorHAnsi" w:hAnsiTheme="majorHAnsi"/>
          <w:bCs/>
        </w:rPr>
        <w:t>about</w:t>
      </w:r>
      <w:r w:rsidR="00D71A0B" w:rsidRPr="00B048A0">
        <w:rPr>
          <w:rFonts w:asciiTheme="majorHAnsi" w:hAnsiTheme="majorHAnsi"/>
          <w:bCs/>
        </w:rPr>
        <w:t xml:space="preserve"> children’s health and physical wellbeing, including</w:t>
      </w:r>
      <w:r w:rsidRPr="00B048A0">
        <w:rPr>
          <w:rFonts w:asciiTheme="majorHAnsi" w:hAnsiTheme="majorHAnsi"/>
          <w:bCs/>
        </w:rPr>
        <w:t xml:space="preserve"> the </w:t>
      </w:r>
      <w:r w:rsidRPr="00B048A0">
        <w:rPr>
          <w:rFonts w:asciiTheme="majorHAnsi" w:hAnsiTheme="majorHAnsi"/>
          <w:bCs/>
          <w:i/>
          <w:iCs/>
        </w:rPr>
        <w:t>Australian 24-Hour Movement Guidelines</w:t>
      </w:r>
      <w:r w:rsidR="002D64F6" w:rsidRPr="00B048A0">
        <w:rPr>
          <w:rFonts w:asciiTheme="majorHAnsi" w:hAnsiTheme="majorHAnsi"/>
          <w:bCs/>
        </w:rPr>
        <w:t xml:space="preserve"> and </w:t>
      </w:r>
      <w:r w:rsidR="002D64F6" w:rsidRPr="00B048A0">
        <w:rPr>
          <w:rFonts w:asciiTheme="majorHAnsi" w:hAnsiTheme="majorHAnsi"/>
          <w:bCs/>
          <w:i/>
          <w:iCs/>
        </w:rPr>
        <w:t>Munch &amp; Move</w:t>
      </w:r>
      <w:r w:rsidR="002D64F6" w:rsidRPr="00B048A0">
        <w:rPr>
          <w:rFonts w:asciiTheme="majorHAnsi" w:hAnsiTheme="majorHAnsi"/>
          <w:bCs/>
        </w:rPr>
        <w:t xml:space="preserve"> training </w:t>
      </w:r>
      <w:r w:rsidR="00F675A3" w:rsidRPr="00F675A3">
        <w:rPr>
          <w:rFonts w:asciiTheme="majorHAnsi" w:hAnsiTheme="majorHAnsi"/>
          <w:bCs/>
        </w:rPr>
        <w:t>NSW</w:t>
      </w:r>
    </w:p>
    <w:p w14:paraId="29DB5812" w14:textId="6CC8B172" w:rsidR="00917789" w:rsidRPr="005C008E" w:rsidRDefault="00917789" w:rsidP="00842AE8">
      <w:pPr>
        <w:numPr>
          <w:ilvl w:val="0"/>
          <w:numId w:val="17"/>
        </w:numPr>
        <w:spacing w:after="0" w:line="360" w:lineRule="auto"/>
        <w:rPr>
          <w:rFonts w:asciiTheme="majorHAnsi" w:hAnsiTheme="majorHAnsi"/>
          <w:b/>
          <w:bCs/>
          <w:i/>
          <w:iCs/>
        </w:rPr>
      </w:pPr>
      <w:r w:rsidRPr="00917789">
        <w:rPr>
          <w:rFonts w:asciiTheme="majorHAnsi" w:hAnsiTheme="majorHAnsi"/>
        </w:rPr>
        <w:t xml:space="preserve">reflect on our </w:t>
      </w:r>
      <w:r w:rsidR="00C54FD1">
        <w:rPr>
          <w:rFonts w:asciiTheme="majorHAnsi" w:hAnsiTheme="majorHAnsi"/>
        </w:rPr>
        <w:t>S</w:t>
      </w:r>
      <w:r w:rsidRPr="00917789">
        <w:rPr>
          <w:rFonts w:asciiTheme="majorHAnsi" w:hAnsiTheme="majorHAnsi"/>
        </w:rPr>
        <w:t xml:space="preserve">ervice’s physical environment, layout and design to ensure it is </w:t>
      </w:r>
      <w:r w:rsidR="00E46960" w:rsidRPr="00917789">
        <w:rPr>
          <w:rFonts w:asciiTheme="majorHAnsi" w:hAnsiTheme="majorHAnsi"/>
        </w:rPr>
        <w:t>supporting</w:t>
      </w:r>
      <w:r w:rsidRPr="00917789">
        <w:rPr>
          <w:rFonts w:asciiTheme="majorHAnsi" w:hAnsiTheme="majorHAnsi"/>
        </w:rPr>
        <w:t xml:space="preserve"> </w:t>
      </w:r>
      <w:r w:rsidR="00842AE8">
        <w:rPr>
          <w:rFonts w:asciiTheme="majorHAnsi" w:hAnsiTheme="majorHAnsi"/>
        </w:rPr>
        <w:t>children’s active play, sedentary play and sleep and rest time</w:t>
      </w:r>
    </w:p>
    <w:p w14:paraId="5EBCFA8F" w14:textId="64878B0A" w:rsidR="005C008E" w:rsidRPr="005C008E" w:rsidRDefault="005C008E" w:rsidP="00842AE8">
      <w:pPr>
        <w:numPr>
          <w:ilvl w:val="0"/>
          <w:numId w:val="17"/>
        </w:numPr>
        <w:spacing w:after="0" w:line="360" w:lineRule="auto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</w:rPr>
        <w:lastRenderedPageBreak/>
        <w:t xml:space="preserve">consider the ways moveable and fixed equipment are utilised in the outdoor physical environment to encourage </w:t>
      </w:r>
      <w:r w:rsidR="00A82917">
        <w:rPr>
          <w:rFonts w:asciiTheme="majorHAnsi" w:hAnsiTheme="majorHAnsi"/>
        </w:rPr>
        <w:t xml:space="preserve">physical activity and </w:t>
      </w:r>
      <w:r w:rsidR="00734CB9">
        <w:rPr>
          <w:rFonts w:asciiTheme="majorHAnsi" w:hAnsiTheme="majorHAnsi"/>
        </w:rPr>
        <w:t>adventurous (</w:t>
      </w:r>
      <w:r>
        <w:rPr>
          <w:rFonts w:asciiTheme="majorHAnsi" w:hAnsiTheme="majorHAnsi"/>
        </w:rPr>
        <w:t>risky</w:t>
      </w:r>
      <w:r w:rsidR="00734CB9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play</w:t>
      </w:r>
    </w:p>
    <w:p w14:paraId="10431238" w14:textId="11462762" w:rsidR="00734CB9" w:rsidRPr="00701180" w:rsidRDefault="00734CB9" w:rsidP="00734CB9">
      <w:pPr>
        <w:numPr>
          <w:ilvl w:val="0"/>
          <w:numId w:val="17"/>
        </w:numPr>
        <w:spacing w:after="0" w:line="360" w:lineRule="auto"/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bCs/>
        </w:rPr>
        <w:t xml:space="preserve">communicate regularly with families about cultural </w:t>
      </w:r>
      <w:r w:rsidR="00701180">
        <w:rPr>
          <w:rFonts w:asciiTheme="majorHAnsi" w:hAnsiTheme="majorHAnsi"/>
          <w:bCs/>
        </w:rPr>
        <w:t xml:space="preserve">practices </w:t>
      </w:r>
      <w:r>
        <w:rPr>
          <w:rFonts w:asciiTheme="majorHAnsi" w:hAnsiTheme="majorHAnsi"/>
          <w:bCs/>
        </w:rPr>
        <w:t>for physical activity and sleep requirements</w:t>
      </w:r>
    </w:p>
    <w:p w14:paraId="4B61992B" w14:textId="5BAC7BFD" w:rsidR="00701180" w:rsidRPr="002D64F6" w:rsidRDefault="00701180" w:rsidP="00734CB9">
      <w:pPr>
        <w:numPr>
          <w:ilvl w:val="0"/>
          <w:numId w:val="17"/>
        </w:numPr>
        <w:spacing w:after="0" w:line="360" w:lineRule="auto"/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bCs/>
        </w:rPr>
        <w:t xml:space="preserve">liaise with local Aboriginal communities to seek advice about traditional children’s games and dances that would be appropriate for use in the service </w:t>
      </w:r>
    </w:p>
    <w:p w14:paraId="468DA082" w14:textId="4E8C8CB3" w:rsidR="00734CB9" w:rsidRPr="00734CB9" w:rsidRDefault="00734CB9" w:rsidP="00734CB9">
      <w:pPr>
        <w:numPr>
          <w:ilvl w:val="0"/>
          <w:numId w:val="17"/>
        </w:numPr>
        <w:spacing w:after="0" w:line="360" w:lineRule="auto"/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bCs/>
        </w:rPr>
        <w:t xml:space="preserve">ensure </w:t>
      </w:r>
      <w:r w:rsidR="00E009DC">
        <w:rPr>
          <w:rFonts w:asciiTheme="majorHAnsi" w:hAnsiTheme="majorHAnsi"/>
          <w:bCs/>
        </w:rPr>
        <w:t>equitable access is provided to support children with additional needs</w:t>
      </w:r>
      <w:r w:rsidR="00701180">
        <w:rPr>
          <w:rFonts w:asciiTheme="majorHAnsi" w:hAnsiTheme="majorHAnsi"/>
          <w:bCs/>
        </w:rPr>
        <w:t>. Consult with other health professional including the local Inclusion Support Agency to support children’s physical development.</w:t>
      </w:r>
    </w:p>
    <w:p w14:paraId="6032C30D" w14:textId="0AE3ED9A" w:rsidR="00957D42" w:rsidRDefault="00957D42" w:rsidP="00B22624">
      <w:pPr>
        <w:numPr>
          <w:ilvl w:val="0"/>
          <w:numId w:val="17"/>
        </w:numPr>
        <w:spacing w:after="0" w:line="360" w:lineRule="auto"/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bCs/>
        </w:rPr>
        <w:t>promote physical activity and reduced screen time (e.g., watching TV, playing on computers or small hand-held games devices) with families through fact sheets and newsletter articles</w:t>
      </w:r>
      <w:r w:rsidR="00C54FD1">
        <w:rPr>
          <w:rFonts w:asciiTheme="majorHAnsi" w:hAnsiTheme="majorHAnsi"/>
          <w:bCs/>
        </w:rPr>
        <w:t>.</w:t>
      </w:r>
    </w:p>
    <w:p w14:paraId="3497D9C7" w14:textId="77777777" w:rsidR="003764B3" w:rsidRDefault="003764B3" w:rsidP="00957D42">
      <w:pPr>
        <w:spacing w:after="0" w:line="360" w:lineRule="auto"/>
        <w:rPr>
          <w:rFonts w:cs="Arial"/>
          <w:color w:val="1F96B7"/>
          <w:sz w:val="24"/>
          <w:szCs w:val="24"/>
        </w:rPr>
      </w:pPr>
    </w:p>
    <w:p w14:paraId="0ABA120E" w14:textId="5D377BDE" w:rsidR="00917789" w:rsidRPr="00F675A3" w:rsidRDefault="00B22624" w:rsidP="00957D42">
      <w:pPr>
        <w:spacing w:after="0" w:line="360" w:lineRule="auto"/>
        <w:rPr>
          <w:rFonts w:asciiTheme="majorHAnsi" w:hAnsiTheme="majorHAnsi"/>
          <w:bCs/>
          <w:i/>
          <w:iCs/>
        </w:rPr>
      </w:pPr>
      <w:r w:rsidRPr="00F675A3">
        <w:rPr>
          <w:rFonts w:cs="Arial"/>
          <w:sz w:val="24"/>
          <w:szCs w:val="24"/>
        </w:rPr>
        <w:t>Educators will:</w:t>
      </w:r>
    </w:p>
    <w:p w14:paraId="7C42D477" w14:textId="6751BB0D" w:rsidR="00B22624" w:rsidRDefault="00B22624" w:rsidP="00B22624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Calibri Light" w:hAnsi="Calibri Light" w:cs="Calibri Light"/>
        </w:rPr>
      </w:pPr>
      <w:r w:rsidRPr="009F2622">
        <w:rPr>
          <w:rFonts w:ascii="Calibri Light" w:hAnsi="Calibri Light" w:cs="Calibri Light"/>
        </w:rPr>
        <w:t>provide opportunities in the daily program for children to be active every day through a balance of planned and spontaneous active play experiences that are both educator led and child initiated (including everyday physical tasks), in the indoor and outdoor environments</w:t>
      </w:r>
    </w:p>
    <w:p w14:paraId="4581D077" w14:textId="601D1DF8" w:rsidR="00755AC9" w:rsidRPr="00B22624" w:rsidRDefault="00755AC9" w:rsidP="00B22624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adhere to our </w:t>
      </w:r>
      <w:r w:rsidRPr="00C54FD1">
        <w:rPr>
          <w:rFonts w:ascii="Calibri Light" w:hAnsi="Calibri Light" w:cs="Calibri Light"/>
          <w:i/>
          <w:iCs/>
        </w:rPr>
        <w:t>Sun Safety Policy</w:t>
      </w:r>
      <w:r>
        <w:rPr>
          <w:rFonts w:ascii="Calibri Light" w:hAnsi="Calibri Light" w:cs="Calibri Light"/>
        </w:rPr>
        <w:t xml:space="preserve"> and ensure children </w:t>
      </w:r>
      <w:r w:rsidR="00784A51">
        <w:rPr>
          <w:rFonts w:ascii="Calibri Light" w:hAnsi="Calibri Light" w:cs="Calibri Light"/>
        </w:rPr>
        <w:t>have access to water before, during and after any physical activity experience</w:t>
      </w:r>
    </w:p>
    <w:p w14:paraId="1B13EEE5" w14:textId="2AC04774" w:rsidR="00B22624" w:rsidRDefault="00B22624" w:rsidP="00B22624">
      <w:pPr>
        <w:numPr>
          <w:ilvl w:val="0"/>
          <w:numId w:val="25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include children’s voices in the development of the physical environment to provide opportunities for physical activity, risky play and creativity</w:t>
      </w:r>
    </w:p>
    <w:p w14:paraId="2D81F932" w14:textId="0D2064BC" w:rsidR="00B22624" w:rsidRDefault="00DD0212" w:rsidP="00B22624">
      <w:pPr>
        <w:numPr>
          <w:ilvl w:val="0"/>
          <w:numId w:val="25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collaborate with families and other professionals to provide active play </w:t>
      </w:r>
      <w:r w:rsidR="00784A51">
        <w:rPr>
          <w:rFonts w:asciiTheme="majorHAnsi" w:hAnsiTheme="majorHAnsi"/>
        </w:rPr>
        <w:t xml:space="preserve">experiences </w:t>
      </w:r>
      <w:r>
        <w:rPr>
          <w:rFonts w:asciiTheme="majorHAnsi" w:hAnsiTheme="majorHAnsi"/>
        </w:rPr>
        <w:t>for all children inclusive of children with additional needs</w:t>
      </w:r>
    </w:p>
    <w:p w14:paraId="2EC52683" w14:textId="2C96BE1F" w:rsidR="00784A51" w:rsidRDefault="00784A51" w:rsidP="00B22624">
      <w:pPr>
        <w:numPr>
          <w:ilvl w:val="0"/>
          <w:numId w:val="25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encourage children to be accepting and understanding of the different abilities of other children</w:t>
      </w:r>
    </w:p>
    <w:p w14:paraId="02BECB3B" w14:textId="32DAC0BA" w:rsidR="00784A51" w:rsidRDefault="00784A51" w:rsidP="00B22624">
      <w:pPr>
        <w:numPr>
          <w:ilvl w:val="0"/>
          <w:numId w:val="25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encourage children to engage in physical activity and challenge themselves </w:t>
      </w:r>
    </w:p>
    <w:p w14:paraId="4920E12C" w14:textId="6550BB92" w:rsidR="00E41035" w:rsidRPr="00917789" w:rsidRDefault="00EB0F5B" w:rsidP="00B22624">
      <w:pPr>
        <w:pStyle w:val="ListParagraph"/>
        <w:numPr>
          <w:ilvl w:val="0"/>
          <w:numId w:val="25"/>
        </w:numPr>
        <w:tabs>
          <w:tab w:val="left" w:pos="2271"/>
        </w:tabs>
        <w:spacing w:after="0" w:line="360" w:lineRule="auto"/>
        <w:rPr>
          <w:rFonts w:ascii="Calibri Light" w:hAnsi="Calibri Light" w:cs="Calibri Light"/>
        </w:rPr>
      </w:pPr>
      <w:r w:rsidRPr="009F2622">
        <w:rPr>
          <w:rFonts w:ascii="Calibri Light" w:hAnsi="Calibri Light" w:cs="Calibri Light"/>
        </w:rPr>
        <w:t xml:space="preserve">seek to promote children’s physical activity by supporting the development of their gross motor skills and fostering the emergence of their fundamental movement skills </w:t>
      </w:r>
      <w:r w:rsidR="00917789">
        <w:rPr>
          <w:rFonts w:ascii="Calibri Light" w:hAnsi="Calibri Light" w:cs="Calibri Light"/>
        </w:rPr>
        <w:t xml:space="preserve">(FMS) </w:t>
      </w:r>
      <w:r w:rsidRPr="009F2622">
        <w:rPr>
          <w:rFonts w:ascii="Calibri Light" w:hAnsi="Calibri Light" w:cs="Calibri Light"/>
        </w:rPr>
        <w:t>through a range of intentionally planned and spontaneous active play learning experiences</w:t>
      </w:r>
    </w:p>
    <w:p w14:paraId="7D9C00A6" w14:textId="62BA071D" w:rsidR="00E41035" w:rsidRPr="009F2622" w:rsidRDefault="00E41035" w:rsidP="00B22624">
      <w:pPr>
        <w:pStyle w:val="ListParagraph"/>
        <w:numPr>
          <w:ilvl w:val="0"/>
          <w:numId w:val="25"/>
        </w:numPr>
        <w:tabs>
          <w:tab w:val="left" w:pos="2271"/>
        </w:tabs>
        <w:spacing w:after="0"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encourage children to try a range of activities including obstacle courses, </w:t>
      </w:r>
      <w:r w:rsidR="00917789">
        <w:rPr>
          <w:rFonts w:ascii="Calibri Light" w:hAnsi="Calibri Light" w:cs="Calibri Light"/>
        </w:rPr>
        <w:t xml:space="preserve">balancing, kicking, </w:t>
      </w:r>
      <w:r>
        <w:rPr>
          <w:rFonts w:ascii="Calibri Light" w:hAnsi="Calibri Light" w:cs="Calibri Light"/>
        </w:rPr>
        <w:t>dancing and skipping</w:t>
      </w:r>
    </w:p>
    <w:p w14:paraId="616369FC" w14:textId="058EE55E" w:rsidR="00EB0F5B" w:rsidRDefault="00EB0F5B" w:rsidP="00B22624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Calibri Light" w:hAnsi="Calibri Light" w:cs="Calibri Light"/>
        </w:rPr>
      </w:pPr>
      <w:r w:rsidRPr="009F2622">
        <w:rPr>
          <w:rFonts w:ascii="Calibri Light" w:hAnsi="Calibri Light" w:cs="Calibri Light"/>
        </w:rPr>
        <w:t>actively role model appropriate physical activity behaviours</w:t>
      </w:r>
      <w:r w:rsidR="00C54FD1">
        <w:rPr>
          <w:rFonts w:ascii="Calibri Light" w:hAnsi="Calibri Light" w:cs="Calibri Light"/>
        </w:rPr>
        <w:t xml:space="preserve"> to children</w:t>
      </w:r>
    </w:p>
    <w:p w14:paraId="2F6768B5" w14:textId="7AA5FC82" w:rsidR="00B22624" w:rsidRDefault="00E41035" w:rsidP="00B22624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ensure active play experiences are play based, varied and creative</w:t>
      </w:r>
    </w:p>
    <w:p w14:paraId="4CD4FF56" w14:textId="612D1C1F" w:rsidR="00755AC9" w:rsidRDefault="00755AC9" w:rsidP="00B22624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ensure all equipment is developmentally appropriate and well maintained</w:t>
      </w:r>
    </w:p>
    <w:p w14:paraId="1A9CAC4D" w14:textId="742041ED" w:rsidR="00755AC9" w:rsidRPr="00957D42" w:rsidRDefault="00755AC9" w:rsidP="00957D42">
      <w:pPr>
        <w:pStyle w:val="ListParagraph"/>
        <w:numPr>
          <w:ilvl w:val="0"/>
          <w:numId w:val="25"/>
        </w:numPr>
        <w:spacing w:after="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e</w:t>
      </w:r>
      <w:r w:rsidRPr="00CD75DF">
        <w:rPr>
          <w:rFonts w:asciiTheme="majorHAnsi" w:hAnsiTheme="majorHAnsi" w:cs="Calibri"/>
        </w:rPr>
        <w:t>nsure that an appropriate balance between inactive and active time is maintained each day</w:t>
      </w:r>
    </w:p>
    <w:p w14:paraId="248BB397" w14:textId="0730798A" w:rsidR="00C54FD1" w:rsidRPr="00C54FD1" w:rsidRDefault="00C54FD1" w:rsidP="00C54FD1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lastRenderedPageBreak/>
        <w:t>e</w:t>
      </w:r>
      <w:r w:rsidRPr="00A94486">
        <w:rPr>
          <w:rFonts w:asciiTheme="majorHAnsi" w:hAnsiTheme="majorHAnsi" w:cs="Calibri"/>
        </w:rPr>
        <w:t>ncourage productive sedentary experiences for rest and relaxation</w:t>
      </w:r>
      <w:r>
        <w:rPr>
          <w:rFonts w:asciiTheme="majorHAnsi" w:hAnsiTheme="majorHAnsi" w:cs="Calibri"/>
        </w:rPr>
        <w:t>- reading, storytelling, puzzles, singing</w:t>
      </w:r>
    </w:p>
    <w:p w14:paraId="2D28ACB0" w14:textId="0A7E2630" w:rsidR="00B22624" w:rsidRPr="00A94486" w:rsidRDefault="00B22624" w:rsidP="00B22624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l</w:t>
      </w:r>
      <w:r w:rsidRPr="00A94486">
        <w:rPr>
          <w:rFonts w:asciiTheme="majorHAnsi" w:hAnsiTheme="majorHAnsi" w:cs="Calibri"/>
        </w:rPr>
        <w:t>imit experiences involving screen use to those which have an educational component or include movement and gross motor activity</w:t>
      </w:r>
    </w:p>
    <w:p w14:paraId="0C75B9FA" w14:textId="77777777" w:rsidR="00B22624" w:rsidRPr="00A94486" w:rsidRDefault="00B22624" w:rsidP="00B22624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d</w:t>
      </w:r>
      <w:r w:rsidRPr="00A94486">
        <w:rPr>
          <w:rFonts w:asciiTheme="majorHAnsi" w:hAnsiTheme="majorHAnsi" w:cs="Calibri"/>
        </w:rPr>
        <w:t>iscuss with children the role of screen time in their lives and support them in making appropriate choices about their use of screen time for both education and recreation</w:t>
      </w:r>
    </w:p>
    <w:p w14:paraId="1B6C5DBA" w14:textId="5C7A3B89" w:rsidR="00B22624" w:rsidRPr="00A94486" w:rsidRDefault="00B22624" w:rsidP="00B22624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m</w:t>
      </w:r>
      <w:r w:rsidRPr="00A94486">
        <w:rPr>
          <w:rFonts w:asciiTheme="majorHAnsi" w:hAnsiTheme="majorHAnsi" w:cs="Calibri"/>
        </w:rPr>
        <w:t xml:space="preserve">odel </w:t>
      </w:r>
      <w:r w:rsidRPr="005F1DF5">
        <w:rPr>
          <w:rFonts w:asciiTheme="majorHAnsi" w:hAnsiTheme="majorHAnsi" w:cs="Calibri"/>
        </w:rPr>
        <w:t>appropriate screen behaviours and self-regulation</w:t>
      </w:r>
      <w:r>
        <w:rPr>
          <w:rFonts w:asciiTheme="majorHAnsi" w:hAnsiTheme="majorHAnsi" w:cs="Calibri"/>
        </w:rPr>
        <w:t xml:space="preserve"> </w:t>
      </w:r>
      <w:r w:rsidRPr="00A94486">
        <w:rPr>
          <w:rFonts w:asciiTheme="majorHAnsi" w:hAnsiTheme="majorHAnsi" w:cs="Calibri"/>
        </w:rPr>
        <w:t>to</w:t>
      </w:r>
      <w:r w:rsidR="00C54FD1">
        <w:rPr>
          <w:rFonts w:asciiTheme="majorHAnsi" w:hAnsiTheme="majorHAnsi" w:cs="Calibri"/>
        </w:rPr>
        <w:t xml:space="preserve"> </w:t>
      </w:r>
      <w:r w:rsidRPr="00A94486">
        <w:rPr>
          <w:rFonts w:asciiTheme="majorHAnsi" w:hAnsiTheme="majorHAnsi" w:cs="Calibri"/>
        </w:rPr>
        <w:t>children</w:t>
      </w:r>
    </w:p>
    <w:p w14:paraId="601FE3D3" w14:textId="77777777" w:rsidR="00B22624" w:rsidRPr="00E46960" w:rsidRDefault="00B22624" w:rsidP="00B22624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e</w:t>
      </w:r>
      <w:r w:rsidRPr="00CD75DF">
        <w:rPr>
          <w:rFonts w:asciiTheme="majorHAnsi" w:hAnsiTheme="majorHAnsi" w:cs="Calibri"/>
        </w:rPr>
        <w:t xml:space="preserve">nsure that under no circumstances </w:t>
      </w:r>
      <w:r w:rsidRPr="002635CD">
        <w:rPr>
          <w:rFonts w:asciiTheme="majorHAnsi" w:hAnsiTheme="majorHAnsi" w:cs="Calibri"/>
        </w:rPr>
        <w:t>screen</w:t>
      </w:r>
      <w:r>
        <w:rPr>
          <w:rFonts w:asciiTheme="majorHAnsi" w:hAnsiTheme="majorHAnsi" w:cs="Calibri"/>
        </w:rPr>
        <w:t>-time</w:t>
      </w:r>
      <w:r w:rsidRPr="002635CD">
        <w:rPr>
          <w:rFonts w:asciiTheme="majorHAnsi" w:hAnsiTheme="majorHAnsi" w:cs="Calibri"/>
        </w:rPr>
        <w:t xml:space="preserve"> is used</w:t>
      </w:r>
      <w:r w:rsidRPr="00CD75DF">
        <w:rPr>
          <w:rFonts w:asciiTheme="majorHAnsi" w:hAnsiTheme="majorHAnsi" w:cs="Calibri"/>
        </w:rPr>
        <w:t xml:space="preserve"> as a reward or to manage challenging behaviours</w:t>
      </w:r>
    </w:p>
    <w:p w14:paraId="427404FF" w14:textId="1A190317" w:rsidR="00B22624" w:rsidRDefault="00B22624" w:rsidP="00B22624">
      <w:pPr>
        <w:numPr>
          <w:ilvl w:val="0"/>
          <w:numId w:val="24"/>
        </w:numPr>
        <w:spacing w:after="0" w:line="36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adhere to the recommended t</w:t>
      </w:r>
      <w:r w:rsidRPr="00706710">
        <w:rPr>
          <w:rFonts w:asciiTheme="majorHAnsi" w:hAnsiTheme="majorHAnsi"/>
          <w:szCs w:val="20"/>
        </w:rPr>
        <w:t>imeframes for ‘screen time’ according to Australia's Physical Activity and Sedentary Behaviour Guidelines</w:t>
      </w:r>
    </w:p>
    <w:p w14:paraId="4C98484B" w14:textId="0B3FC57A" w:rsidR="003764B3" w:rsidRDefault="003764B3" w:rsidP="00B22624">
      <w:pPr>
        <w:numPr>
          <w:ilvl w:val="0"/>
          <w:numId w:val="24"/>
        </w:numPr>
        <w:spacing w:after="0" w:line="36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ensure documentation </w:t>
      </w:r>
      <w:r w:rsidR="00840F75">
        <w:rPr>
          <w:rFonts w:asciiTheme="majorHAnsi" w:hAnsiTheme="majorHAnsi"/>
          <w:szCs w:val="20"/>
        </w:rPr>
        <w:t>showcases physical activity experiences and opportunities with families</w:t>
      </w:r>
    </w:p>
    <w:p w14:paraId="28877F16" w14:textId="707AB1D7" w:rsidR="000C36AA" w:rsidRPr="00B048A0" w:rsidRDefault="00F8313F" w:rsidP="00B22624">
      <w:pPr>
        <w:numPr>
          <w:ilvl w:val="0"/>
          <w:numId w:val="24"/>
        </w:numPr>
        <w:spacing w:after="0" w:line="360" w:lineRule="auto"/>
        <w:rPr>
          <w:rFonts w:asciiTheme="majorHAnsi" w:hAnsiTheme="majorHAnsi"/>
          <w:szCs w:val="20"/>
        </w:rPr>
      </w:pPr>
      <w:r w:rsidRPr="00B048A0">
        <w:rPr>
          <w:rFonts w:asciiTheme="majorHAnsi" w:hAnsiTheme="majorHAnsi"/>
          <w:szCs w:val="20"/>
        </w:rPr>
        <w:t>participate in professional development to support children’s physical health and wellbeing.</w:t>
      </w:r>
    </w:p>
    <w:p w14:paraId="5E65E2E6" w14:textId="77777777" w:rsidR="00E009DC" w:rsidRPr="00B22624" w:rsidRDefault="00E009DC" w:rsidP="00E009DC">
      <w:pPr>
        <w:spacing w:after="0" w:line="360" w:lineRule="auto"/>
        <w:rPr>
          <w:rFonts w:asciiTheme="majorHAnsi" w:hAnsiTheme="majorHAnsi"/>
          <w:szCs w:val="20"/>
        </w:rPr>
      </w:pPr>
    </w:p>
    <w:p w14:paraId="05BE888B" w14:textId="77777777" w:rsidR="00E009DC" w:rsidRPr="00F675A3" w:rsidRDefault="00E009DC" w:rsidP="00E009DC">
      <w:pPr>
        <w:spacing w:after="0" w:line="360" w:lineRule="auto"/>
        <w:rPr>
          <w:rFonts w:cs="Arial"/>
          <w:sz w:val="24"/>
          <w:szCs w:val="24"/>
        </w:rPr>
      </w:pPr>
      <w:r w:rsidRPr="00F675A3">
        <w:rPr>
          <w:rFonts w:cs="Arial"/>
          <w:sz w:val="24"/>
          <w:szCs w:val="24"/>
        </w:rPr>
        <w:t>In relation to families our Service will:</w:t>
      </w:r>
    </w:p>
    <w:p w14:paraId="7989010D" w14:textId="57C11BE6" w:rsidR="00E009DC" w:rsidRDefault="00C54FD1" w:rsidP="00E009DC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/>
          <w:bCs/>
          <w:iCs/>
          <w:lang w:val="en-US"/>
        </w:rPr>
      </w:pPr>
      <w:r>
        <w:rPr>
          <w:rFonts w:asciiTheme="majorHAnsi" w:hAnsiTheme="majorHAnsi"/>
          <w:bCs/>
          <w:iCs/>
          <w:lang w:val="en-US"/>
        </w:rPr>
        <w:t xml:space="preserve">ensure the </w:t>
      </w:r>
      <w:r w:rsidRPr="00C54FD1">
        <w:rPr>
          <w:rFonts w:asciiTheme="majorHAnsi" w:hAnsiTheme="majorHAnsi"/>
          <w:bCs/>
          <w:i/>
          <w:lang w:val="en-US"/>
        </w:rPr>
        <w:t>Physical Activity Policy</w:t>
      </w:r>
      <w:r>
        <w:rPr>
          <w:rFonts w:asciiTheme="majorHAnsi" w:hAnsiTheme="majorHAnsi"/>
          <w:bCs/>
          <w:iCs/>
          <w:lang w:val="en-US"/>
        </w:rPr>
        <w:t xml:space="preserve"> is available to be viewed and reflected upon </w:t>
      </w:r>
    </w:p>
    <w:p w14:paraId="17FA57A5" w14:textId="175906A5" w:rsidR="00E009DC" w:rsidRDefault="00E009DC" w:rsidP="00E009DC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/>
          <w:bCs/>
          <w:iCs/>
          <w:lang w:val="en-US"/>
        </w:rPr>
      </w:pPr>
      <w:r w:rsidRPr="00DD0212">
        <w:rPr>
          <w:rFonts w:asciiTheme="majorHAnsi" w:hAnsiTheme="majorHAnsi"/>
          <w:bCs/>
          <w:iCs/>
          <w:lang w:val="en-US"/>
        </w:rPr>
        <w:t xml:space="preserve">provide information </w:t>
      </w:r>
      <w:r>
        <w:rPr>
          <w:rFonts w:asciiTheme="majorHAnsi" w:hAnsiTheme="majorHAnsi"/>
          <w:bCs/>
          <w:iCs/>
          <w:lang w:val="en-US"/>
        </w:rPr>
        <w:t>and ideas about physical activity to promote children’s physical health and wellbeing</w:t>
      </w:r>
      <w:r w:rsidR="00957D42">
        <w:rPr>
          <w:rFonts w:asciiTheme="majorHAnsi" w:hAnsiTheme="majorHAnsi"/>
          <w:bCs/>
          <w:iCs/>
          <w:lang w:val="en-US"/>
        </w:rPr>
        <w:t xml:space="preserve"> </w:t>
      </w:r>
    </w:p>
    <w:p w14:paraId="7A011B98" w14:textId="610840C2" w:rsidR="00E009DC" w:rsidRPr="00DD0212" w:rsidRDefault="00E009DC" w:rsidP="00E009DC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/>
          <w:bCs/>
          <w:iCs/>
          <w:lang w:val="en-US"/>
        </w:rPr>
      </w:pPr>
      <w:r>
        <w:rPr>
          <w:rFonts w:asciiTheme="majorHAnsi" w:hAnsiTheme="majorHAnsi"/>
          <w:bCs/>
          <w:iCs/>
          <w:lang w:val="en-US"/>
        </w:rPr>
        <w:t>encourage families to share information about cultural backgrounds in relation to physical activity</w:t>
      </w:r>
      <w:r w:rsidR="00AA4C7F">
        <w:rPr>
          <w:rFonts w:asciiTheme="majorHAnsi" w:hAnsiTheme="majorHAnsi"/>
          <w:bCs/>
          <w:iCs/>
          <w:lang w:val="en-US"/>
        </w:rPr>
        <w:t xml:space="preserve">, language, traditional games </w:t>
      </w:r>
      <w:r>
        <w:rPr>
          <w:rFonts w:asciiTheme="majorHAnsi" w:hAnsiTheme="majorHAnsi"/>
          <w:bCs/>
          <w:iCs/>
          <w:lang w:val="en-US"/>
        </w:rPr>
        <w:t xml:space="preserve">and </w:t>
      </w:r>
      <w:r w:rsidR="00AA4C7F">
        <w:rPr>
          <w:rFonts w:asciiTheme="majorHAnsi" w:hAnsiTheme="majorHAnsi"/>
          <w:bCs/>
          <w:iCs/>
          <w:lang w:val="en-US"/>
        </w:rPr>
        <w:t xml:space="preserve">their child’s </w:t>
      </w:r>
      <w:r>
        <w:rPr>
          <w:rFonts w:asciiTheme="majorHAnsi" w:hAnsiTheme="majorHAnsi"/>
          <w:bCs/>
          <w:iCs/>
          <w:lang w:val="en-US"/>
        </w:rPr>
        <w:t>sleep requirements</w:t>
      </w:r>
    </w:p>
    <w:p w14:paraId="474CF157" w14:textId="7E19298B" w:rsidR="00E009DC" w:rsidRPr="00755AC9" w:rsidRDefault="00E009DC" w:rsidP="00755AC9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/>
          <w:bCs/>
          <w:i/>
          <w:sz w:val="18"/>
          <w:szCs w:val="18"/>
          <w:lang w:val="en-US"/>
        </w:rPr>
      </w:pPr>
      <w:r>
        <w:rPr>
          <w:rFonts w:asciiTheme="majorHAnsi" w:hAnsiTheme="majorHAnsi" w:cstheme="majorHAnsi"/>
          <w:color w:val="000000" w:themeColor="text1"/>
        </w:rPr>
        <w:t xml:space="preserve">provide information about recommended screen time for children and </w:t>
      </w:r>
      <w:r w:rsidRPr="005F1DF5">
        <w:rPr>
          <w:rFonts w:asciiTheme="majorHAnsi" w:hAnsiTheme="majorHAnsi" w:cstheme="majorHAnsi"/>
          <w:color w:val="000000" w:themeColor="text1"/>
        </w:rPr>
        <w:t xml:space="preserve">support families to understand that negative effects of exposure to disturbing or arousing content and screens before sleep time </w:t>
      </w:r>
    </w:p>
    <w:p w14:paraId="265BAE16" w14:textId="11A3A734" w:rsidR="00755AC9" w:rsidRPr="00755AC9" w:rsidRDefault="00755AC9" w:rsidP="00755AC9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/>
          <w:bCs/>
          <w:i/>
          <w:sz w:val="18"/>
          <w:szCs w:val="18"/>
          <w:lang w:val="en-US"/>
        </w:rPr>
      </w:pPr>
      <w:r>
        <w:rPr>
          <w:rFonts w:asciiTheme="majorHAnsi" w:hAnsiTheme="majorHAnsi" w:cstheme="majorHAnsi"/>
          <w:color w:val="000000" w:themeColor="text1"/>
        </w:rPr>
        <w:t xml:space="preserve">collaborate </w:t>
      </w:r>
      <w:r w:rsidR="00C54FD1">
        <w:rPr>
          <w:rFonts w:asciiTheme="majorHAnsi" w:hAnsiTheme="majorHAnsi" w:cstheme="majorHAnsi"/>
          <w:color w:val="000000" w:themeColor="text1"/>
        </w:rPr>
        <w:t xml:space="preserve">with families </w:t>
      </w:r>
      <w:r>
        <w:rPr>
          <w:rFonts w:asciiTheme="majorHAnsi" w:hAnsiTheme="majorHAnsi" w:cstheme="majorHAnsi"/>
          <w:color w:val="000000" w:themeColor="text1"/>
        </w:rPr>
        <w:t>to ensure children with additional needs have equitable access and are supported in all areas of the learning program</w:t>
      </w:r>
      <w:r w:rsidR="00C54FD1">
        <w:rPr>
          <w:rFonts w:asciiTheme="majorHAnsi" w:hAnsiTheme="majorHAnsi" w:cstheme="majorHAnsi"/>
          <w:color w:val="000000" w:themeColor="text1"/>
        </w:rPr>
        <w:t>.</w:t>
      </w:r>
    </w:p>
    <w:p w14:paraId="6D3B742B" w14:textId="0FED0478" w:rsidR="00E027EE" w:rsidRDefault="00E027EE" w:rsidP="00E027EE">
      <w:pPr>
        <w:rPr>
          <w:lang w:val="en-US" w:eastAsia="ja-JP"/>
        </w:rPr>
      </w:pPr>
    </w:p>
    <w:p w14:paraId="12D13B59" w14:textId="06F13672" w:rsidR="00755AC9" w:rsidRPr="00F675A3" w:rsidRDefault="00784A51" w:rsidP="00755AC9">
      <w:pPr>
        <w:spacing w:after="0" w:line="360" w:lineRule="auto"/>
        <w:rPr>
          <w:rFonts w:cs="Arial"/>
          <w:sz w:val="24"/>
          <w:szCs w:val="24"/>
        </w:rPr>
      </w:pPr>
      <w:r w:rsidRPr="00F675A3">
        <w:rPr>
          <w:rFonts w:cs="Arial"/>
          <w:sz w:val="24"/>
          <w:szCs w:val="24"/>
        </w:rPr>
        <w:t xml:space="preserve">The Australian </w:t>
      </w:r>
      <w:r w:rsidR="00755AC9" w:rsidRPr="00F675A3">
        <w:rPr>
          <w:rFonts w:cs="Arial"/>
          <w:sz w:val="24"/>
          <w:szCs w:val="24"/>
        </w:rPr>
        <w:t xml:space="preserve">24-hour movement guidelines- birth to 5 years </w:t>
      </w:r>
    </w:p>
    <w:p w14:paraId="7AEE44EB" w14:textId="7F07FE60" w:rsidR="009F2622" w:rsidRPr="00784A51" w:rsidRDefault="009F2622" w:rsidP="009F2622">
      <w:pPr>
        <w:pStyle w:val="Heading3"/>
        <w:numPr>
          <w:ilvl w:val="0"/>
          <w:numId w:val="0"/>
        </w:numPr>
        <w:spacing w:before="0"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84A51">
        <w:rPr>
          <w:rFonts w:asciiTheme="minorHAnsi" w:hAnsiTheme="minorHAnsi" w:cstheme="minorHAnsi"/>
          <w:b w:val="0"/>
          <w:bCs w:val="0"/>
          <w:sz w:val="24"/>
          <w:szCs w:val="24"/>
        </w:rPr>
        <w:t>Infants (Birth to one year)</w:t>
      </w:r>
    </w:p>
    <w:p w14:paraId="7D54CE29" w14:textId="77777777" w:rsidR="008F0B18" w:rsidRDefault="009F2622" w:rsidP="008F0B18">
      <w:pPr>
        <w:spacing w:after="0" w:line="360" w:lineRule="auto"/>
        <w:rPr>
          <w:rFonts w:ascii="Calibri Light" w:hAnsi="Calibri Light" w:cs="Calibri Light"/>
          <w:color w:val="222222"/>
        </w:rPr>
      </w:pPr>
      <w:r w:rsidRPr="000829D0">
        <w:rPr>
          <w:rFonts w:cstheme="minorHAnsi"/>
          <w:color w:val="222222"/>
        </w:rPr>
        <w:t>Physical activity</w:t>
      </w:r>
    </w:p>
    <w:p w14:paraId="27701241" w14:textId="14A93BFB" w:rsidR="008F0B18" w:rsidRPr="008F0B18" w:rsidRDefault="008F0B18" w:rsidP="008F0B18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/>
          <w:b/>
          <w:bCs/>
          <w:i/>
          <w:iCs/>
        </w:rPr>
      </w:pPr>
      <w:r w:rsidRPr="008F0B18">
        <w:rPr>
          <w:rFonts w:ascii="Calibri Light" w:hAnsi="Calibri Light" w:cs="Calibri Light"/>
          <w:color w:val="222222"/>
        </w:rPr>
        <w:t xml:space="preserve">opportunities for active play through supervised floor-based play </w:t>
      </w:r>
      <w:r w:rsidR="009F2622" w:rsidRPr="008F0B18">
        <w:rPr>
          <w:rFonts w:ascii="Calibri Light" w:hAnsi="Calibri Light" w:cs="Calibri Light"/>
          <w:color w:val="222222"/>
        </w:rPr>
        <w:t xml:space="preserve">in safe environments, should be encouraged </w:t>
      </w:r>
      <w:r w:rsidRPr="009F2622">
        <w:rPr>
          <w:rFonts w:ascii="Calibri Light" w:hAnsi="Calibri Light" w:cs="Calibri Light"/>
          <w:color w:val="222222"/>
        </w:rPr>
        <w:t>from birth</w:t>
      </w:r>
    </w:p>
    <w:p w14:paraId="34C7A5EC" w14:textId="1B779243" w:rsidR="008F0B18" w:rsidRPr="00F675A3" w:rsidRDefault="008F0B18" w:rsidP="008F0B18">
      <w:pPr>
        <w:numPr>
          <w:ilvl w:val="0"/>
          <w:numId w:val="17"/>
        </w:numPr>
        <w:spacing w:after="0" w:line="360" w:lineRule="auto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</w:rPr>
        <w:t>provide at least 30 minutes of tummy time including opportunities for reaching and grasping, pulling and crawling</w:t>
      </w:r>
    </w:p>
    <w:p w14:paraId="5532DA66" w14:textId="77777777" w:rsidR="00F675A3" w:rsidRPr="000829D0" w:rsidRDefault="00F675A3" w:rsidP="00F675A3">
      <w:pPr>
        <w:spacing w:after="0" w:line="360" w:lineRule="auto"/>
        <w:ind w:left="360"/>
        <w:rPr>
          <w:rFonts w:asciiTheme="majorHAnsi" w:hAnsiTheme="majorHAnsi"/>
          <w:b/>
          <w:bCs/>
          <w:i/>
          <w:iCs/>
        </w:rPr>
      </w:pPr>
    </w:p>
    <w:p w14:paraId="63A22CFF" w14:textId="77777777" w:rsidR="008F0B18" w:rsidRDefault="008F0B18" w:rsidP="008F0B18">
      <w:pPr>
        <w:spacing w:after="0" w:line="360" w:lineRule="auto"/>
        <w:rPr>
          <w:rFonts w:asciiTheme="majorHAnsi" w:hAnsiTheme="majorHAnsi"/>
        </w:rPr>
      </w:pPr>
      <w:r w:rsidRPr="008F0B18">
        <w:rPr>
          <w:rFonts w:cstheme="minorHAnsi"/>
        </w:rPr>
        <w:lastRenderedPageBreak/>
        <w:t>Sedentary behaviour</w:t>
      </w:r>
    </w:p>
    <w:p w14:paraId="55089666" w14:textId="2472CFFF" w:rsidR="000829D0" w:rsidRPr="008F0B18" w:rsidRDefault="000829D0" w:rsidP="008F0B18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hAnsiTheme="majorHAnsi"/>
          <w:b/>
          <w:bCs/>
          <w:i/>
          <w:iCs/>
        </w:rPr>
      </w:pPr>
      <w:r w:rsidRPr="008F0B18">
        <w:rPr>
          <w:rFonts w:asciiTheme="majorHAnsi" w:hAnsiTheme="majorHAnsi"/>
        </w:rPr>
        <w:t>ensure infants are not restrained in a high chair, bouncer or pram for more than 1 hour at a time</w:t>
      </w:r>
    </w:p>
    <w:p w14:paraId="25A4863A" w14:textId="48D61214" w:rsidR="000829D0" w:rsidRPr="000829D0" w:rsidRDefault="008F0B18" w:rsidP="000829D0">
      <w:pPr>
        <w:numPr>
          <w:ilvl w:val="0"/>
          <w:numId w:val="17"/>
        </w:numPr>
        <w:spacing w:after="0" w:line="360" w:lineRule="auto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</w:rPr>
        <w:t xml:space="preserve">when sedentary, </w:t>
      </w:r>
      <w:r w:rsidR="000829D0">
        <w:rPr>
          <w:rFonts w:asciiTheme="majorHAnsi" w:hAnsiTheme="majorHAnsi"/>
        </w:rPr>
        <w:t xml:space="preserve">provide a range of activities </w:t>
      </w:r>
      <w:r>
        <w:rPr>
          <w:rFonts w:asciiTheme="majorHAnsi" w:hAnsiTheme="majorHAnsi"/>
        </w:rPr>
        <w:t>–</w:t>
      </w:r>
      <w:r w:rsidR="000829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reading, </w:t>
      </w:r>
      <w:r w:rsidR="000829D0">
        <w:rPr>
          <w:rFonts w:asciiTheme="majorHAnsi" w:hAnsiTheme="majorHAnsi"/>
        </w:rPr>
        <w:t>puzzles, singing, storytelling</w:t>
      </w:r>
    </w:p>
    <w:p w14:paraId="6B4B8BAF" w14:textId="46D2F017" w:rsidR="008F0B18" w:rsidRPr="008F0B18" w:rsidRDefault="000829D0" w:rsidP="008F0B18">
      <w:pPr>
        <w:numPr>
          <w:ilvl w:val="0"/>
          <w:numId w:val="17"/>
        </w:numPr>
        <w:spacing w:after="0" w:line="360" w:lineRule="auto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</w:rPr>
        <w:t>screen time is not recommended for children under one</w:t>
      </w:r>
    </w:p>
    <w:p w14:paraId="721C435A" w14:textId="0A3E6DAB" w:rsidR="008F0B18" w:rsidRDefault="008F0B18" w:rsidP="008F0B18">
      <w:pPr>
        <w:spacing w:after="0" w:line="360" w:lineRule="auto"/>
        <w:rPr>
          <w:rFonts w:cstheme="minorHAnsi"/>
        </w:rPr>
      </w:pPr>
      <w:r>
        <w:rPr>
          <w:rFonts w:cstheme="minorHAnsi"/>
        </w:rPr>
        <w:t>Sleep</w:t>
      </w:r>
    </w:p>
    <w:p w14:paraId="1801E3FC" w14:textId="40C9263B" w:rsidR="008F0B18" w:rsidRDefault="008F0B18" w:rsidP="008F0B18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14-17 hours (for those aged 0-3 months)</w:t>
      </w:r>
    </w:p>
    <w:p w14:paraId="4CFB0556" w14:textId="5982CA51" w:rsidR="000829D0" w:rsidRDefault="008F0B18" w:rsidP="00784A51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12- 16 hours (for those aged 4-11 months) of good quality sleep, including naps.</w:t>
      </w:r>
    </w:p>
    <w:p w14:paraId="09986530" w14:textId="77777777" w:rsidR="00784A51" w:rsidRPr="00784A51" w:rsidRDefault="00784A51" w:rsidP="00784A51">
      <w:pPr>
        <w:pStyle w:val="ListParagraph"/>
        <w:spacing w:after="0" w:line="360" w:lineRule="auto"/>
        <w:ind w:left="360"/>
        <w:rPr>
          <w:rFonts w:asciiTheme="majorHAnsi" w:hAnsiTheme="majorHAnsi"/>
        </w:rPr>
      </w:pPr>
    </w:p>
    <w:p w14:paraId="3F6C0D20" w14:textId="77777777" w:rsidR="009F2622" w:rsidRPr="00784A51" w:rsidRDefault="009F2622" w:rsidP="009F2622">
      <w:pPr>
        <w:pStyle w:val="Heading3"/>
        <w:numPr>
          <w:ilvl w:val="0"/>
          <w:numId w:val="0"/>
        </w:numPr>
        <w:spacing w:before="0"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84A51">
        <w:rPr>
          <w:rFonts w:asciiTheme="minorHAnsi" w:hAnsiTheme="minorHAnsi" w:cstheme="minorHAnsi"/>
          <w:b w:val="0"/>
          <w:bCs w:val="0"/>
          <w:sz w:val="24"/>
          <w:szCs w:val="24"/>
        </w:rPr>
        <w:t>Toddlers (1–2 years)</w:t>
      </w:r>
    </w:p>
    <w:p w14:paraId="255189AF" w14:textId="77777777" w:rsidR="008F0B18" w:rsidRDefault="008F0B18" w:rsidP="008F0B18">
      <w:pPr>
        <w:spacing w:after="0" w:line="360" w:lineRule="auto"/>
        <w:rPr>
          <w:rFonts w:ascii="Calibri Light" w:hAnsi="Calibri Light" w:cs="Calibri Light"/>
          <w:color w:val="222222"/>
        </w:rPr>
      </w:pPr>
      <w:r w:rsidRPr="000829D0">
        <w:rPr>
          <w:rFonts w:cstheme="minorHAnsi"/>
          <w:color w:val="222222"/>
        </w:rPr>
        <w:t>Physical activity</w:t>
      </w:r>
    </w:p>
    <w:p w14:paraId="1B3B15D9" w14:textId="4335E7F2" w:rsidR="008F0B18" w:rsidRPr="009F2622" w:rsidRDefault="008F0B18" w:rsidP="008F0B18">
      <w:pPr>
        <w:pStyle w:val="ListParagraph"/>
        <w:numPr>
          <w:ilvl w:val="0"/>
          <w:numId w:val="20"/>
        </w:numPr>
        <w:spacing w:after="0" w:line="360" w:lineRule="auto"/>
        <w:rPr>
          <w:rFonts w:ascii="Calibri Light" w:eastAsia="AvantGarde-Book" w:hAnsi="Calibri Light" w:cs="Calibri Light"/>
        </w:rPr>
      </w:pPr>
      <w:r w:rsidRPr="009F2622">
        <w:rPr>
          <w:rFonts w:ascii="Calibri Light" w:hAnsi="Calibri Light" w:cs="Calibri Light"/>
        </w:rPr>
        <w:t xml:space="preserve">Toddlers should spend </w:t>
      </w:r>
      <w:r w:rsidRPr="009F2622">
        <w:rPr>
          <w:rFonts w:ascii="Calibri Light" w:eastAsia="AvantGarde-Book" w:hAnsi="Calibri Light" w:cs="Calibri Light"/>
        </w:rPr>
        <w:t>at least 180 minutes in a variety of physical activities, including energetic play, spread throughout the day; more is better</w:t>
      </w:r>
    </w:p>
    <w:p w14:paraId="40AA1D13" w14:textId="4340AE9F" w:rsidR="008F0B18" w:rsidRPr="008F0B18" w:rsidRDefault="008F0B18" w:rsidP="008F0B18">
      <w:pPr>
        <w:spacing w:after="0" w:line="360" w:lineRule="auto"/>
        <w:rPr>
          <w:rFonts w:asciiTheme="majorHAnsi" w:hAnsiTheme="majorHAnsi"/>
        </w:rPr>
      </w:pPr>
      <w:r w:rsidRPr="008F0B18">
        <w:rPr>
          <w:rFonts w:cstheme="minorHAnsi"/>
        </w:rPr>
        <w:t>Sedentary behaviour</w:t>
      </w:r>
    </w:p>
    <w:p w14:paraId="592A3FF0" w14:textId="5A2E8E40" w:rsidR="008F0B18" w:rsidRPr="008F0B18" w:rsidRDefault="008F0B18" w:rsidP="008F0B18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hAnsiTheme="majorHAnsi"/>
          <w:b/>
          <w:bCs/>
          <w:i/>
          <w:iCs/>
        </w:rPr>
      </w:pPr>
      <w:r w:rsidRPr="008F0B18">
        <w:rPr>
          <w:rFonts w:asciiTheme="majorHAnsi" w:hAnsiTheme="majorHAnsi"/>
        </w:rPr>
        <w:t xml:space="preserve">ensure </w:t>
      </w:r>
      <w:r>
        <w:rPr>
          <w:rFonts w:asciiTheme="majorHAnsi" w:hAnsiTheme="majorHAnsi"/>
        </w:rPr>
        <w:t>toddlers</w:t>
      </w:r>
      <w:r w:rsidRPr="008F0B18">
        <w:rPr>
          <w:rFonts w:asciiTheme="majorHAnsi" w:hAnsiTheme="majorHAnsi"/>
        </w:rPr>
        <w:t xml:space="preserve"> are not restrained in a high chair</w:t>
      </w:r>
      <w:r w:rsidR="0069709B">
        <w:rPr>
          <w:rFonts w:asciiTheme="majorHAnsi" w:hAnsiTheme="majorHAnsi"/>
        </w:rPr>
        <w:t xml:space="preserve">, </w:t>
      </w:r>
      <w:r w:rsidRPr="008F0B18">
        <w:rPr>
          <w:rFonts w:asciiTheme="majorHAnsi" w:hAnsiTheme="majorHAnsi"/>
        </w:rPr>
        <w:t xml:space="preserve">pram </w:t>
      </w:r>
      <w:r w:rsidR="0069709B">
        <w:rPr>
          <w:rFonts w:asciiTheme="majorHAnsi" w:hAnsiTheme="majorHAnsi"/>
        </w:rPr>
        <w:t xml:space="preserve">or car seat </w:t>
      </w:r>
      <w:r w:rsidRPr="008F0B18">
        <w:rPr>
          <w:rFonts w:asciiTheme="majorHAnsi" w:hAnsiTheme="majorHAnsi"/>
        </w:rPr>
        <w:t>for more than 1 hour at a time</w:t>
      </w:r>
    </w:p>
    <w:p w14:paraId="44E3B274" w14:textId="77777777" w:rsidR="008F0B18" w:rsidRPr="000829D0" w:rsidRDefault="008F0B18" w:rsidP="008F0B18">
      <w:pPr>
        <w:numPr>
          <w:ilvl w:val="0"/>
          <w:numId w:val="17"/>
        </w:numPr>
        <w:spacing w:after="0" w:line="360" w:lineRule="auto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</w:rPr>
        <w:t>when sedentary, provide a range of activities – reading, puzzles, singing, storytelling</w:t>
      </w:r>
    </w:p>
    <w:p w14:paraId="69F347A6" w14:textId="14F06ECC" w:rsidR="0069709B" w:rsidRPr="0069709B" w:rsidRDefault="008F0B18" w:rsidP="008F0B18">
      <w:pPr>
        <w:numPr>
          <w:ilvl w:val="0"/>
          <w:numId w:val="17"/>
        </w:numPr>
        <w:spacing w:after="0" w:line="360" w:lineRule="auto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</w:rPr>
        <w:t xml:space="preserve">screen time </w:t>
      </w:r>
      <w:r w:rsidR="0069709B">
        <w:rPr>
          <w:rFonts w:asciiTheme="majorHAnsi" w:hAnsiTheme="majorHAnsi"/>
        </w:rPr>
        <w:t>should be limited to no more than an hour for children aged 2 years; less is better.</w:t>
      </w:r>
    </w:p>
    <w:p w14:paraId="03C7A37C" w14:textId="04DB3E57" w:rsidR="008F0B18" w:rsidRDefault="008F0B18" w:rsidP="008F0B18">
      <w:pPr>
        <w:spacing w:after="0" w:line="360" w:lineRule="auto"/>
        <w:rPr>
          <w:rFonts w:cstheme="minorHAnsi"/>
        </w:rPr>
      </w:pPr>
      <w:r>
        <w:rPr>
          <w:rFonts w:cstheme="minorHAnsi"/>
        </w:rPr>
        <w:t>Sleep</w:t>
      </w:r>
    </w:p>
    <w:p w14:paraId="694DD8F3" w14:textId="3067DC99" w:rsidR="008F0B18" w:rsidRPr="008F0B18" w:rsidRDefault="008F0B18" w:rsidP="008F0B18">
      <w:pPr>
        <w:pStyle w:val="ListParagraph"/>
        <w:numPr>
          <w:ilvl w:val="0"/>
          <w:numId w:val="21"/>
        </w:numPr>
        <w:spacing w:after="0" w:line="360" w:lineRule="auto"/>
        <w:rPr>
          <w:rFonts w:ascii="Calibri Light" w:eastAsia="AvantGarde-Book" w:hAnsi="Calibri Light" w:cs="Calibri Light"/>
        </w:rPr>
      </w:pPr>
      <w:r>
        <w:rPr>
          <w:rFonts w:asciiTheme="majorHAnsi" w:hAnsiTheme="majorHAnsi"/>
        </w:rPr>
        <w:t>1</w:t>
      </w:r>
      <w:r w:rsidR="0069709B">
        <w:rPr>
          <w:rFonts w:asciiTheme="majorHAnsi" w:hAnsiTheme="majorHAnsi"/>
        </w:rPr>
        <w:t>1</w:t>
      </w:r>
      <w:r>
        <w:rPr>
          <w:rFonts w:asciiTheme="majorHAnsi" w:hAnsiTheme="majorHAnsi"/>
        </w:rPr>
        <w:t>-1</w:t>
      </w:r>
      <w:r w:rsidR="0069709B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hours </w:t>
      </w:r>
      <w:r w:rsidR="0069709B">
        <w:rPr>
          <w:rFonts w:asciiTheme="majorHAnsi" w:hAnsiTheme="majorHAnsi"/>
        </w:rPr>
        <w:t>of good quality sleep, including naps with consistent sleep and wake-up times.</w:t>
      </w:r>
    </w:p>
    <w:p w14:paraId="2F404CC8" w14:textId="696BD817" w:rsidR="009F2622" w:rsidRPr="009F2622" w:rsidRDefault="009F2622" w:rsidP="008F0B18">
      <w:pPr>
        <w:pStyle w:val="ListParagraph"/>
        <w:numPr>
          <w:ilvl w:val="0"/>
          <w:numId w:val="21"/>
        </w:numPr>
        <w:spacing w:after="0" w:line="360" w:lineRule="auto"/>
        <w:rPr>
          <w:rFonts w:ascii="Calibri Light" w:eastAsia="AvantGarde-Book" w:hAnsi="Calibri Light" w:cs="Calibri Light"/>
        </w:rPr>
      </w:pPr>
      <w:r w:rsidRPr="009F2622">
        <w:rPr>
          <w:rFonts w:ascii="Calibri Light" w:hAnsi="Calibri Light" w:cs="Calibri Light"/>
        </w:rPr>
        <w:t xml:space="preserve">Toddlers should spend </w:t>
      </w:r>
      <w:r w:rsidRPr="009F2622">
        <w:rPr>
          <w:rFonts w:ascii="Calibri Light" w:eastAsia="AvantGarde-Book" w:hAnsi="Calibri Light" w:cs="Calibri Light"/>
        </w:rPr>
        <w:t>at least 180 minutes in a variety of physical activities, including energetic play, spread throughout the day; more is better.</w:t>
      </w:r>
    </w:p>
    <w:p w14:paraId="354A34F2" w14:textId="77777777" w:rsidR="000829D0" w:rsidRDefault="000829D0" w:rsidP="009F2622">
      <w:pPr>
        <w:pStyle w:val="Heading3"/>
        <w:numPr>
          <w:ilvl w:val="0"/>
          <w:numId w:val="0"/>
        </w:numPr>
        <w:spacing w:before="0" w:line="360" w:lineRule="auto"/>
        <w:ind w:left="720" w:hanging="720"/>
        <w:rPr>
          <w:rFonts w:ascii="Calibri Light" w:hAnsi="Calibri Light" w:cs="Calibri Light"/>
          <w:b w:val="0"/>
          <w:bCs w:val="0"/>
        </w:rPr>
      </w:pPr>
    </w:p>
    <w:p w14:paraId="50CE6B6C" w14:textId="7FF6ACA5" w:rsidR="009F2622" w:rsidRPr="00784A51" w:rsidRDefault="009F2622" w:rsidP="009F2622">
      <w:pPr>
        <w:pStyle w:val="Heading3"/>
        <w:numPr>
          <w:ilvl w:val="0"/>
          <w:numId w:val="0"/>
        </w:numPr>
        <w:spacing w:before="0" w:line="360" w:lineRule="auto"/>
        <w:ind w:left="720" w:hanging="72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84A51">
        <w:rPr>
          <w:rFonts w:asciiTheme="minorHAnsi" w:hAnsiTheme="minorHAnsi" w:cstheme="minorHAnsi"/>
          <w:b w:val="0"/>
          <w:bCs w:val="0"/>
          <w:sz w:val="24"/>
          <w:szCs w:val="24"/>
        </w:rPr>
        <w:t>Pre-schoolers (3–5 years)</w:t>
      </w:r>
    </w:p>
    <w:p w14:paraId="6CFE002E" w14:textId="78BEEC62" w:rsidR="0069709B" w:rsidRDefault="0069709B" w:rsidP="0069709B">
      <w:pPr>
        <w:spacing w:after="0" w:line="360" w:lineRule="auto"/>
        <w:rPr>
          <w:rFonts w:cstheme="minorHAnsi"/>
          <w:color w:val="222222"/>
        </w:rPr>
      </w:pPr>
      <w:r w:rsidRPr="000829D0">
        <w:rPr>
          <w:rFonts w:cstheme="minorHAnsi"/>
          <w:color w:val="222222"/>
        </w:rPr>
        <w:t>Physical activity</w:t>
      </w:r>
    </w:p>
    <w:p w14:paraId="4F7F54CD" w14:textId="6C2ADB8F" w:rsidR="0069709B" w:rsidRPr="0069709B" w:rsidRDefault="0069709B" w:rsidP="0069709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Calibri Light" w:eastAsia="AvantGarde-Book" w:hAnsi="Calibri Light" w:cs="Calibri Light"/>
        </w:rPr>
      </w:pPr>
      <w:r w:rsidRPr="0069709B">
        <w:rPr>
          <w:rFonts w:ascii="Calibri Light" w:hAnsi="Calibri Light" w:cs="Calibri Light"/>
        </w:rPr>
        <w:t xml:space="preserve">Pre-schoolers should </w:t>
      </w:r>
      <w:r w:rsidRPr="0069709B">
        <w:rPr>
          <w:rFonts w:ascii="Calibri Light" w:eastAsia="AvantGarde-Book" w:hAnsi="Calibri Light" w:cs="Calibri Light"/>
        </w:rPr>
        <w:t>s</w:t>
      </w:r>
      <w:r w:rsidRPr="0069709B">
        <w:rPr>
          <w:rFonts w:ascii="Calibri Light" w:hAnsi="Calibri Light" w:cs="Calibri Light"/>
        </w:rPr>
        <w:t>pend at least</w:t>
      </w:r>
      <w:r w:rsidRPr="0069709B">
        <w:rPr>
          <w:rFonts w:ascii="Calibri Light" w:eastAsia="AvantGarde-Book" w:hAnsi="Calibri Light" w:cs="Calibri Light"/>
        </w:rPr>
        <w:t xml:space="preserve"> 180 minutes in a variety of physical activities, of which at least 60 minutes is energetic play, spread throughout the day; more is better</w:t>
      </w:r>
    </w:p>
    <w:p w14:paraId="7A6B67E5" w14:textId="68F9EBAE" w:rsidR="0069709B" w:rsidRDefault="0069709B" w:rsidP="0069709B">
      <w:pPr>
        <w:spacing w:after="0" w:line="360" w:lineRule="auto"/>
        <w:rPr>
          <w:rFonts w:cstheme="minorHAnsi"/>
        </w:rPr>
      </w:pPr>
      <w:r w:rsidRPr="008F0B18">
        <w:rPr>
          <w:rFonts w:cstheme="minorHAnsi"/>
        </w:rPr>
        <w:t>Sedentary behaviour</w:t>
      </w:r>
    </w:p>
    <w:p w14:paraId="56D36A65" w14:textId="779D88FB" w:rsidR="0069709B" w:rsidRPr="0069709B" w:rsidRDefault="0069709B" w:rsidP="0069709B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/>
          <w:b/>
          <w:bCs/>
          <w:i/>
          <w:iCs/>
        </w:rPr>
      </w:pPr>
      <w:r w:rsidRPr="008F0B18">
        <w:rPr>
          <w:rFonts w:asciiTheme="majorHAnsi" w:hAnsiTheme="majorHAnsi"/>
        </w:rPr>
        <w:t xml:space="preserve">ensure </w:t>
      </w:r>
      <w:r>
        <w:rPr>
          <w:rFonts w:asciiTheme="majorHAnsi" w:hAnsiTheme="majorHAnsi"/>
        </w:rPr>
        <w:t>children</w:t>
      </w:r>
      <w:r w:rsidRPr="008F0B18">
        <w:rPr>
          <w:rFonts w:asciiTheme="majorHAnsi" w:hAnsiTheme="majorHAnsi"/>
        </w:rPr>
        <w:t xml:space="preserve"> are not restrained for more than 1 hour at a time</w:t>
      </w:r>
      <w:r>
        <w:rPr>
          <w:rFonts w:asciiTheme="majorHAnsi" w:hAnsiTheme="majorHAnsi"/>
        </w:rPr>
        <w:t xml:space="preserve"> (pram or car seat) or sitting for extended periods</w:t>
      </w:r>
    </w:p>
    <w:p w14:paraId="719CF2A7" w14:textId="5E947976" w:rsidR="0069709B" w:rsidRPr="0069709B" w:rsidRDefault="0069709B" w:rsidP="0069709B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</w:rPr>
        <w:t>screen time should be no more than 1 hour; less is better</w:t>
      </w:r>
    </w:p>
    <w:p w14:paraId="010499BC" w14:textId="5EEB49B7" w:rsidR="0069709B" w:rsidRPr="0069709B" w:rsidRDefault="0069709B" w:rsidP="0069709B">
      <w:pPr>
        <w:numPr>
          <w:ilvl w:val="0"/>
          <w:numId w:val="22"/>
        </w:numPr>
        <w:spacing w:after="0" w:line="360" w:lineRule="auto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</w:rPr>
        <w:t>when sedentary, provide a range of activities – reading, puzzles, singing, storytelling</w:t>
      </w:r>
    </w:p>
    <w:p w14:paraId="7C1F1456" w14:textId="77777777" w:rsidR="0069709B" w:rsidRDefault="0069709B" w:rsidP="0069709B">
      <w:pPr>
        <w:spacing w:after="0" w:line="360" w:lineRule="auto"/>
        <w:rPr>
          <w:rFonts w:cstheme="minorHAnsi"/>
        </w:rPr>
      </w:pPr>
      <w:r>
        <w:rPr>
          <w:rFonts w:cstheme="minorHAnsi"/>
        </w:rPr>
        <w:t>Sleep</w:t>
      </w:r>
    </w:p>
    <w:p w14:paraId="43420D2E" w14:textId="48B9E697" w:rsidR="009F2622" w:rsidRPr="0069709B" w:rsidRDefault="0069709B" w:rsidP="0069709B">
      <w:pPr>
        <w:pStyle w:val="ListParagraph"/>
        <w:numPr>
          <w:ilvl w:val="0"/>
          <w:numId w:val="23"/>
        </w:numPr>
        <w:rPr>
          <w:rFonts w:ascii="Calibri Light" w:eastAsia="AvantGarde-Book" w:hAnsi="Calibri Light" w:cs="Calibri Light"/>
        </w:rPr>
      </w:pPr>
      <w:r w:rsidRPr="0069709B">
        <w:rPr>
          <w:rFonts w:ascii="Calibri Light" w:hAnsi="Calibri Light" w:cs="Calibri Light"/>
        </w:rPr>
        <w:t>10-13 hours of good quality sleep which maty include a nap, with consistent sleep and wake-up times</w:t>
      </w:r>
    </w:p>
    <w:p w14:paraId="3708C46D" w14:textId="77777777" w:rsidR="004F59BF" w:rsidRPr="00B22624" w:rsidRDefault="004F59BF" w:rsidP="00B22624">
      <w:pPr>
        <w:spacing w:after="0" w:line="360" w:lineRule="auto"/>
        <w:rPr>
          <w:rFonts w:asciiTheme="majorHAnsi" w:hAnsiTheme="majorHAnsi"/>
          <w:szCs w:val="20"/>
        </w:rPr>
      </w:pPr>
    </w:p>
    <w:p w14:paraId="32600C70" w14:textId="77777777" w:rsidR="00AA4C7F" w:rsidRDefault="00AA4C7F" w:rsidP="00EF785B">
      <w:pPr>
        <w:spacing w:after="0" w:line="276" w:lineRule="auto"/>
        <w:rPr>
          <w:rFonts w:cs="Arial"/>
        </w:rPr>
      </w:pPr>
    </w:p>
    <w:p w14:paraId="44D4971D" w14:textId="77777777" w:rsidR="00AA4C7F" w:rsidRDefault="00AA4C7F" w:rsidP="00EF785B">
      <w:pPr>
        <w:spacing w:after="0" w:line="276" w:lineRule="auto"/>
        <w:rPr>
          <w:rFonts w:cs="Arial"/>
        </w:rPr>
      </w:pPr>
    </w:p>
    <w:p w14:paraId="51E926CB" w14:textId="2AB5FF97" w:rsidR="006B31E4" w:rsidRPr="00957D42" w:rsidRDefault="00B64AB4" w:rsidP="00EF785B">
      <w:pPr>
        <w:spacing w:after="0" w:line="276" w:lineRule="auto"/>
        <w:rPr>
          <w:rFonts w:asciiTheme="majorHAnsi" w:hAnsiTheme="majorHAnsi"/>
          <w:bCs/>
          <w:i/>
          <w:sz w:val="16"/>
          <w:szCs w:val="16"/>
          <w:lang w:val="en-US"/>
        </w:rPr>
      </w:pPr>
      <w:r w:rsidRPr="00957D42">
        <w:rPr>
          <w:rFonts w:cs="Arial"/>
        </w:rPr>
        <w:t>SOURCE</w:t>
      </w:r>
    </w:p>
    <w:p w14:paraId="53514087" w14:textId="6149A630" w:rsidR="00E9756A" w:rsidRPr="005E47C2" w:rsidRDefault="002C39FA" w:rsidP="005E393F">
      <w:pPr>
        <w:spacing w:after="0" w:line="276" w:lineRule="auto"/>
        <w:rPr>
          <w:rFonts w:asciiTheme="majorHAnsi" w:hAnsiTheme="majorHAnsi" w:cstheme="majorHAnsi"/>
          <w:iCs/>
          <w:sz w:val="20"/>
          <w:szCs w:val="16"/>
        </w:rPr>
      </w:pPr>
      <w:r w:rsidRPr="005E47C2">
        <w:rPr>
          <w:rFonts w:asciiTheme="majorHAnsi" w:hAnsiTheme="majorHAnsi" w:cstheme="majorHAnsi"/>
          <w:sz w:val="20"/>
          <w:szCs w:val="16"/>
        </w:rPr>
        <w:t xml:space="preserve">Australian Government Department of Health. (2014). </w:t>
      </w:r>
      <w:r w:rsidRPr="005E47C2">
        <w:rPr>
          <w:rFonts w:asciiTheme="majorHAnsi" w:hAnsiTheme="majorHAnsi" w:cstheme="majorHAnsi"/>
          <w:iCs/>
          <w:sz w:val="20"/>
          <w:szCs w:val="16"/>
        </w:rPr>
        <w:t>Australia’s Physical Activity and Sedentary Behaviour</w:t>
      </w:r>
    </w:p>
    <w:p w14:paraId="488F4F8B" w14:textId="7E63BCDC" w:rsidR="00A04083" w:rsidRPr="005E47C2" w:rsidRDefault="002C39FA" w:rsidP="00E9756A">
      <w:pPr>
        <w:spacing w:after="0" w:line="276" w:lineRule="auto"/>
        <w:ind w:left="567" w:hanging="567"/>
        <w:rPr>
          <w:rFonts w:asciiTheme="majorHAnsi" w:hAnsiTheme="majorHAnsi" w:cstheme="majorHAnsi"/>
          <w:iCs/>
          <w:sz w:val="20"/>
          <w:szCs w:val="16"/>
        </w:rPr>
      </w:pPr>
      <w:r w:rsidRPr="005E47C2">
        <w:rPr>
          <w:rFonts w:asciiTheme="majorHAnsi" w:hAnsiTheme="majorHAnsi" w:cstheme="majorHAnsi"/>
          <w:iCs/>
          <w:sz w:val="20"/>
          <w:szCs w:val="16"/>
        </w:rPr>
        <w:t xml:space="preserve">Guidelines: </w:t>
      </w:r>
    </w:p>
    <w:p w14:paraId="7F601347" w14:textId="538F76D5" w:rsidR="002C39FA" w:rsidRPr="005E47C2" w:rsidRDefault="009E44A4" w:rsidP="00E9756A">
      <w:pPr>
        <w:spacing w:after="0" w:line="276" w:lineRule="auto"/>
        <w:ind w:left="567" w:hanging="567"/>
        <w:rPr>
          <w:rFonts w:asciiTheme="majorHAnsi" w:hAnsiTheme="majorHAnsi" w:cstheme="majorHAnsi"/>
          <w:b/>
          <w:strike/>
          <w:sz w:val="20"/>
          <w:szCs w:val="20"/>
        </w:rPr>
      </w:pPr>
      <w:hyperlink r:id="rId11" w:history="1">
        <w:r w:rsidR="00A04083" w:rsidRPr="005E47C2">
          <w:rPr>
            <w:rStyle w:val="Hyperlink"/>
            <w:rFonts w:asciiTheme="majorHAnsi" w:hAnsiTheme="majorHAnsi" w:cstheme="majorHAnsi"/>
            <w:iCs/>
            <w:sz w:val="20"/>
            <w:szCs w:val="16"/>
          </w:rPr>
          <w:t>https://www1.health.gov.au/internet/main/publishing.nsf/Content/health-pubhlth-strateg-phys-act-guidelines</w:t>
        </w:r>
      </w:hyperlink>
      <w:r w:rsidR="002C39FA" w:rsidRPr="005E47C2">
        <w:rPr>
          <w:rFonts w:asciiTheme="majorHAnsi" w:hAnsiTheme="majorHAnsi" w:cstheme="majorHAnsi"/>
          <w:iCs/>
          <w:sz w:val="20"/>
          <w:szCs w:val="16"/>
        </w:rPr>
        <w:t xml:space="preserve"> </w:t>
      </w:r>
    </w:p>
    <w:p w14:paraId="71656AC7" w14:textId="10C9842D" w:rsidR="00E96B9E" w:rsidRPr="00784A51" w:rsidRDefault="00E96B9E" w:rsidP="00ED0BFE">
      <w:pPr>
        <w:spacing w:after="0" w:line="276" w:lineRule="auto"/>
        <w:rPr>
          <w:rFonts w:asciiTheme="majorHAnsi" w:hAnsiTheme="majorHAnsi" w:cstheme="majorHAnsi"/>
          <w:i/>
          <w:iCs/>
          <w:sz w:val="20"/>
          <w:szCs w:val="16"/>
        </w:rPr>
      </w:pPr>
      <w:r w:rsidRPr="005E47C2">
        <w:rPr>
          <w:rFonts w:asciiTheme="majorHAnsi" w:hAnsiTheme="majorHAnsi" w:cstheme="majorHAnsi"/>
          <w:sz w:val="20"/>
          <w:szCs w:val="16"/>
        </w:rPr>
        <w:t>Australian Government Department of Health.</w:t>
      </w:r>
      <w:r>
        <w:rPr>
          <w:rFonts w:asciiTheme="majorHAnsi" w:hAnsiTheme="majorHAnsi" w:cstheme="majorHAnsi"/>
          <w:sz w:val="20"/>
          <w:szCs w:val="16"/>
        </w:rPr>
        <w:t xml:space="preserve"> </w:t>
      </w:r>
      <w:r w:rsidR="00C47335" w:rsidRPr="00784A51">
        <w:rPr>
          <w:rFonts w:asciiTheme="majorHAnsi" w:hAnsiTheme="majorHAnsi" w:cstheme="majorHAnsi"/>
          <w:i/>
          <w:iCs/>
          <w:sz w:val="20"/>
          <w:szCs w:val="16"/>
        </w:rPr>
        <w:t xml:space="preserve">Get Up &amp; Grow- Healthy eating and </w:t>
      </w:r>
      <w:r w:rsidR="00734CB9" w:rsidRPr="00784A51">
        <w:rPr>
          <w:rFonts w:asciiTheme="majorHAnsi" w:hAnsiTheme="majorHAnsi" w:cstheme="majorHAnsi"/>
          <w:i/>
          <w:iCs/>
          <w:sz w:val="20"/>
          <w:szCs w:val="16"/>
        </w:rPr>
        <w:t>physical</w:t>
      </w:r>
      <w:r w:rsidR="00C47335" w:rsidRPr="00784A51">
        <w:rPr>
          <w:rFonts w:asciiTheme="majorHAnsi" w:hAnsiTheme="majorHAnsi" w:cstheme="majorHAnsi"/>
          <w:i/>
          <w:iCs/>
          <w:sz w:val="20"/>
          <w:szCs w:val="16"/>
        </w:rPr>
        <w:t xml:space="preserve"> activity for early childhood.</w:t>
      </w:r>
    </w:p>
    <w:p w14:paraId="41FA3E6B" w14:textId="66066691" w:rsidR="00224956" w:rsidRDefault="00224956" w:rsidP="00ED0BFE">
      <w:pPr>
        <w:spacing w:after="0" w:line="276" w:lineRule="auto"/>
        <w:rPr>
          <w:rFonts w:asciiTheme="majorHAnsi" w:hAnsiTheme="majorHAnsi" w:cstheme="majorHAnsi"/>
          <w:sz w:val="20"/>
          <w:szCs w:val="16"/>
        </w:rPr>
      </w:pPr>
      <w:r w:rsidRPr="005E47C2">
        <w:rPr>
          <w:rFonts w:asciiTheme="majorHAnsi" w:hAnsiTheme="majorHAnsi" w:cstheme="majorHAnsi"/>
          <w:sz w:val="20"/>
          <w:szCs w:val="16"/>
        </w:rPr>
        <w:t xml:space="preserve">Early Childhood Australia </w:t>
      </w:r>
      <w:r w:rsidRPr="005E47C2">
        <w:rPr>
          <w:rFonts w:asciiTheme="majorHAnsi" w:hAnsiTheme="majorHAnsi" w:cstheme="majorHAnsi"/>
          <w:i/>
          <w:iCs/>
          <w:sz w:val="20"/>
          <w:szCs w:val="16"/>
        </w:rPr>
        <w:t>Statement on young children and digital technologies</w:t>
      </w:r>
      <w:r w:rsidRPr="005E47C2">
        <w:rPr>
          <w:rFonts w:asciiTheme="majorHAnsi" w:hAnsiTheme="majorHAnsi" w:cstheme="majorHAnsi"/>
          <w:sz w:val="20"/>
          <w:szCs w:val="16"/>
        </w:rPr>
        <w:t>. (2018).</w:t>
      </w:r>
    </w:p>
    <w:p w14:paraId="2E0ED6EE" w14:textId="1CDC140F" w:rsidR="002C39FA" w:rsidRPr="00E9756A" w:rsidRDefault="002C39FA" w:rsidP="00E9756A">
      <w:pPr>
        <w:spacing w:after="0" w:line="276" w:lineRule="auto"/>
        <w:ind w:left="567" w:hanging="567"/>
        <w:rPr>
          <w:rFonts w:asciiTheme="majorHAnsi" w:hAnsiTheme="majorHAnsi" w:cstheme="majorHAnsi"/>
          <w:b/>
          <w:sz w:val="20"/>
          <w:szCs w:val="16"/>
        </w:rPr>
      </w:pPr>
      <w:r w:rsidRPr="00E9756A">
        <w:rPr>
          <w:rFonts w:asciiTheme="majorHAnsi" w:hAnsiTheme="majorHAnsi" w:cstheme="majorHAnsi"/>
          <w:sz w:val="20"/>
          <w:szCs w:val="16"/>
        </w:rPr>
        <w:t>Education and Care Services National Regulations</w:t>
      </w:r>
      <w:r w:rsidRPr="00E9756A">
        <w:rPr>
          <w:rFonts w:asciiTheme="majorHAnsi" w:hAnsiTheme="majorHAnsi" w:cstheme="majorHAnsi"/>
          <w:sz w:val="20"/>
          <w:szCs w:val="20"/>
        </w:rPr>
        <w:t>. (2011).</w:t>
      </w:r>
      <w:r w:rsidRPr="00E9756A">
        <w:rPr>
          <w:rFonts w:asciiTheme="majorHAnsi" w:hAnsiTheme="majorHAnsi" w:cstheme="majorHAnsi"/>
          <w:sz w:val="20"/>
          <w:szCs w:val="16"/>
        </w:rPr>
        <w:t xml:space="preserve"> </w:t>
      </w:r>
    </w:p>
    <w:p w14:paraId="7448346C" w14:textId="77777777" w:rsidR="002C39FA" w:rsidRPr="002635CD" w:rsidRDefault="002C39FA" w:rsidP="00E9756A">
      <w:pPr>
        <w:spacing w:after="0" w:line="276" w:lineRule="auto"/>
        <w:ind w:left="567" w:hanging="567"/>
        <w:rPr>
          <w:rFonts w:asciiTheme="majorHAnsi" w:hAnsiTheme="majorHAnsi" w:cstheme="majorHAnsi"/>
          <w:bCs/>
          <w:i/>
          <w:sz w:val="20"/>
          <w:szCs w:val="20"/>
        </w:rPr>
      </w:pPr>
      <w:r w:rsidRPr="00E9756A">
        <w:rPr>
          <w:rFonts w:asciiTheme="majorHAnsi" w:hAnsiTheme="majorHAnsi" w:cstheme="majorHAnsi"/>
          <w:i/>
          <w:sz w:val="20"/>
          <w:szCs w:val="20"/>
        </w:rPr>
        <w:t xml:space="preserve">Fair Work Act 2009 </w:t>
      </w:r>
      <w:r w:rsidRPr="00E9756A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E9756A">
        <w:rPr>
          <w:rFonts w:asciiTheme="majorHAnsi" w:hAnsiTheme="majorHAnsi" w:cstheme="majorHAnsi"/>
          <w:sz w:val="20"/>
          <w:szCs w:val="20"/>
        </w:rPr>
        <w:t>Cth</w:t>
      </w:r>
      <w:proofErr w:type="spellEnd"/>
      <w:r w:rsidRPr="00E9756A">
        <w:rPr>
          <w:rFonts w:asciiTheme="majorHAnsi" w:hAnsiTheme="majorHAnsi" w:cstheme="majorHAnsi"/>
          <w:sz w:val="20"/>
          <w:szCs w:val="20"/>
        </w:rPr>
        <w:t>).</w:t>
      </w:r>
    </w:p>
    <w:p w14:paraId="5A63B8EA" w14:textId="37A61EF1" w:rsidR="000D4ECA" w:rsidRDefault="00E9756A" w:rsidP="00784A51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6519E9">
        <w:rPr>
          <w:rFonts w:asciiTheme="majorHAnsi" w:eastAsia="Times New Roman" w:hAnsiTheme="majorHAnsi" w:cstheme="majorHAnsi"/>
          <w:sz w:val="20"/>
          <w:szCs w:val="20"/>
          <w:lang w:eastAsia="en-GB"/>
        </w:rPr>
        <w:t>Guide to the National Quality Framework. (</w:t>
      </w:r>
      <w:r w:rsidRPr="006519E9">
        <w:rPr>
          <w:rFonts w:asciiTheme="majorHAnsi" w:hAnsiTheme="majorHAnsi" w:cstheme="majorHAnsi"/>
          <w:sz w:val="20"/>
          <w:szCs w:val="20"/>
        </w:rPr>
        <w:t>2017). (Amended 2020).</w:t>
      </w:r>
    </w:p>
    <w:p w14:paraId="63DE8B7A" w14:textId="2F679D4C" w:rsidR="00784A51" w:rsidRPr="00784A51" w:rsidRDefault="00784A51" w:rsidP="00784A51">
      <w:pPr>
        <w:spacing w:after="0" w:line="276" w:lineRule="auto"/>
        <w:rPr>
          <w:rFonts w:asciiTheme="majorHAnsi" w:eastAsia="Times New Roman" w:hAnsiTheme="majorHAnsi" w:cstheme="majorHAnsi"/>
          <w:i/>
          <w:iCs/>
          <w:sz w:val="20"/>
          <w:szCs w:val="20"/>
          <w:lang w:eastAsia="en-GB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NSW Government Health. </w:t>
      </w:r>
      <w:r w:rsidR="00C54FD1"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(2017) </w:t>
      </w:r>
      <w:r w:rsidRPr="00784A51">
        <w:rPr>
          <w:rFonts w:asciiTheme="majorHAnsi" w:eastAsia="Times New Roman" w:hAnsiTheme="majorHAnsi" w:cstheme="majorHAnsi"/>
          <w:i/>
          <w:iCs/>
          <w:sz w:val="20"/>
          <w:szCs w:val="20"/>
          <w:lang w:eastAsia="en-GB"/>
        </w:rPr>
        <w:t>Munch &amp; Move Program</w:t>
      </w:r>
      <w:r w:rsidR="00840F75" w:rsidRPr="00840F75">
        <w:t xml:space="preserve"> </w:t>
      </w:r>
      <w:hyperlink r:id="rId12" w:history="1">
        <w:r w:rsidR="000C36AA" w:rsidRPr="006258AD">
          <w:rPr>
            <w:rStyle w:val="Hyperlink"/>
            <w:rFonts w:asciiTheme="majorHAnsi" w:eastAsia="Times New Roman" w:hAnsiTheme="majorHAnsi" w:cstheme="majorHAnsi"/>
            <w:i/>
            <w:iCs/>
            <w:sz w:val="20"/>
            <w:szCs w:val="20"/>
            <w:lang w:eastAsia="en-GB"/>
          </w:rPr>
          <w:t>https://www.healthykids.nsw.gov.au/downloads/file/campaignsprograms/MMManualPart3-Move.pdf</w:t>
        </w:r>
      </w:hyperlink>
      <w:r w:rsidR="000C36AA">
        <w:rPr>
          <w:rFonts w:asciiTheme="majorHAnsi" w:eastAsia="Times New Roman" w:hAnsiTheme="majorHAnsi" w:cstheme="majorHAnsi"/>
          <w:i/>
          <w:iCs/>
          <w:sz w:val="20"/>
          <w:szCs w:val="20"/>
          <w:lang w:eastAsia="en-GB"/>
        </w:rPr>
        <w:t xml:space="preserve"> </w:t>
      </w:r>
    </w:p>
    <w:p w14:paraId="7AFDD24C" w14:textId="74FB6DCA" w:rsidR="00784A51" w:rsidRPr="00784A51" w:rsidRDefault="00784A51" w:rsidP="00784A51">
      <w:pPr>
        <w:spacing w:after="0" w:line="276" w:lineRule="auto"/>
        <w:rPr>
          <w:rFonts w:asciiTheme="majorHAnsi" w:eastAsia="Times New Roman" w:hAnsiTheme="majorHAnsi" w:cstheme="majorHAnsi"/>
          <w:i/>
          <w:iCs/>
          <w:sz w:val="20"/>
          <w:szCs w:val="20"/>
          <w:lang w:eastAsia="en-GB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n-GB"/>
        </w:rPr>
        <w:t xml:space="preserve">NSW Government Health. </w:t>
      </w:r>
      <w:r w:rsidRPr="00784A51">
        <w:rPr>
          <w:rFonts w:asciiTheme="majorHAnsi" w:eastAsia="Times New Roman" w:hAnsiTheme="majorHAnsi" w:cstheme="majorHAnsi"/>
          <w:i/>
          <w:iCs/>
          <w:sz w:val="20"/>
          <w:szCs w:val="20"/>
          <w:lang w:eastAsia="en-GB"/>
        </w:rPr>
        <w:t>Good for kids good for life</w:t>
      </w:r>
    </w:p>
    <w:p w14:paraId="124D7A79" w14:textId="77777777" w:rsidR="00957D42" w:rsidRDefault="00957D42" w:rsidP="002C39FA">
      <w:pPr>
        <w:spacing w:line="240" w:lineRule="auto"/>
        <w:rPr>
          <w:rFonts w:cs="Arial"/>
          <w:sz w:val="24"/>
          <w:szCs w:val="24"/>
        </w:rPr>
      </w:pPr>
    </w:p>
    <w:p w14:paraId="37CF1B70" w14:textId="4D60B6B1" w:rsidR="00827566" w:rsidRPr="00827566" w:rsidRDefault="00B64AB4" w:rsidP="002C39FA">
      <w:pPr>
        <w:spacing w:line="240" w:lineRule="auto"/>
        <w:rPr>
          <w:rFonts w:asciiTheme="majorHAnsi" w:hAnsiTheme="majorHAnsi" w:cs="Arial"/>
        </w:rPr>
      </w:pPr>
      <w:r>
        <w:rPr>
          <w:rFonts w:cs="Arial"/>
          <w:sz w:val="24"/>
          <w:szCs w:val="24"/>
        </w:rPr>
        <w:t>REVIEW</w:t>
      </w: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2235"/>
        <w:gridCol w:w="2296"/>
        <w:gridCol w:w="2523"/>
        <w:gridCol w:w="1932"/>
      </w:tblGrid>
      <w:tr w:rsidR="00BF434C" w:rsidRPr="00151775" w14:paraId="3A9F8B24" w14:textId="77777777" w:rsidTr="00F675A3">
        <w:trPr>
          <w:trHeight w:val="574"/>
        </w:trPr>
        <w:tc>
          <w:tcPr>
            <w:tcW w:w="2235" w:type="dxa"/>
            <w:shd w:val="clear" w:color="auto" w:fill="FFFFFF" w:themeFill="background1"/>
            <w:vAlign w:val="center"/>
          </w:tcPr>
          <w:p w14:paraId="59FECD5D" w14:textId="19DC50EC" w:rsidR="00BF434C" w:rsidRPr="00F675A3" w:rsidRDefault="00BF434C" w:rsidP="00BF434C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F675A3">
              <w:rPr>
                <w:rFonts w:ascii="Calibri Light" w:hAnsi="Calibri Light"/>
                <w:color w:val="000000" w:themeColor="text1"/>
              </w:rPr>
              <w:t>POLICY REVIEWED BY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14:paraId="1F193D9B" w14:textId="1F545955" w:rsidR="00F675A3" w:rsidRPr="00F675A3" w:rsidRDefault="00F675A3" w:rsidP="00BF434C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Alisha De Groot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265D2E77" w14:textId="01F3D8D7" w:rsidR="00BF434C" w:rsidRPr="00F675A3" w:rsidRDefault="00F675A3" w:rsidP="00BF434C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Director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14:paraId="5FCC45D3" w14:textId="0E3EA7DA" w:rsidR="00BF434C" w:rsidRPr="00F675A3" w:rsidRDefault="00F675A3" w:rsidP="00F675A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9E36E8">
              <w:rPr>
                <w:rFonts w:asciiTheme="majorHAnsi" w:hAnsiTheme="majorHAnsi"/>
                <w:sz w:val="24"/>
                <w:szCs w:val="24"/>
              </w:rPr>
              <w:t>06.05.22</w:t>
            </w:r>
          </w:p>
        </w:tc>
      </w:tr>
      <w:tr w:rsidR="00BF434C" w:rsidRPr="00151775" w14:paraId="2B2CF0F2" w14:textId="77777777" w:rsidTr="00F675A3">
        <w:trPr>
          <w:trHeight w:val="57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F5C67CA" w14:textId="77777777" w:rsidR="00BF434C" w:rsidRPr="009C4400" w:rsidRDefault="00BF434C" w:rsidP="00BF434C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9C4400">
              <w:rPr>
                <w:rFonts w:ascii="Calibri Light" w:hAnsi="Calibri Light"/>
                <w:color w:val="000000" w:themeColor="text1"/>
                <w:sz w:val="24"/>
                <w:szCs w:val="24"/>
              </w:rPr>
              <w:t>POLICY REVIEWED</w:t>
            </w:r>
          </w:p>
        </w:tc>
        <w:tc>
          <w:tcPr>
            <w:tcW w:w="2296" w:type="dxa"/>
            <w:shd w:val="clear" w:color="auto" w:fill="F2F2F2" w:themeFill="background1" w:themeFillShade="F2"/>
            <w:vAlign w:val="center"/>
          </w:tcPr>
          <w:p w14:paraId="37066A87" w14:textId="7C2B683F" w:rsidR="00BF434C" w:rsidRPr="00CD75DF" w:rsidRDefault="00F675A3" w:rsidP="00BF434C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MAY</w:t>
            </w:r>
            <w:r w:rsidR="00BF434C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 202</w:t>
            </w:r>
            <w:r w:rsidR="00783E5D">
              <w:rPr>
                <w:rFonts w:ascii="Calibri Light" w:hAnsi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0C319516" w14:textId="77777777" w:rsidR="00BF434C" w:rsidRPr="00CD75DF" w:rsidRDefault="00BF434C" w:rsidP="00BF434C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 w:rsidRPr="00CD75DF">
              <w:rPr>
                <w:rFonts w:ascii="Calibri Light" w:hAnsi="Calibri Light"/>
                <w:color w:val="000000" w:themeColor="text1"/>
                <w:sz w:val="24"/>
                <w:szCs w:val="24"/>
              </w:rPr>
              <w:t>NEXT REVIEW DATE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653130E0" w14:textId="38907854" w:rsidR="00BF434C" w:rsidRPr="00093E2D" w:rsidRDefault="00F675A3" w:rsidP="00BF434C">
            <w:pPr>
              <w:jc w:val="center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MAY</w:t>
            </w:r>
            <w:r w:rsidR="00783E5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F434C" w:rsidRPr="00093E2D">
              <w:rPr>
                <w:rFonts w:asciiTheme="majorHAnsi" w:hAnsiTheme="majorHAnsi"/>
                <w:sz w:val="24"/>
                <w:szCs w:val="24"/>
              </w:rPr>
              <w:t>20</w:t>
            </w:r>
            <w:r w:rsidR="00BF434C">
              <w:rPr>
                <w:rFonts w:asciiTheme="majorHAnsi" w:hAnsiTheme="majorHAnsi"/>
                <w:sz w:val="24"/>
                <w:szCs w:val="24"/>
              </w:rPr>
              <w:t>2</w:t>
            </w:r>
            <w:r w:rsidR="00783E5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BF434C" w14:paraId="12E0486E" w14:textId="77777777" w:rsidTr="00ED0BFE">
        <w:trPr>
          <w:trHeight w:val="638"/>
        </w:trPr>
        <w:tc>
          <w:tcPr>
            <w:tcW w:w="2235" w:type="dxa"/>
            <w:vAlign w:val="center"/>
          </w:tcPr>
          <w:p w14:paraId="76243925" w14:textId="77777777" w:rsidR="00BF434C" w:rsidRPr="0045799A" w:rsidRDefault="00BF434C" w:rsidP="00BF43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MODIFICATIONS</w:t>
            </w:r>
          </w:p>
        </w:tc>
        <w:tc>
          <w:tcPr>
            <w:tcW w:w="6751" w:type="dxa"/>
            <w:gridSpan w:val="3"/>
            <w:vAlign w:val="center"/>
          </w:tcPr>
          <w:p w14:paraId="2EF89E5E" w14:textId="67389E15" w:rsidR="00BF434C" w:rsidRPr="00CD75DF" w:rsidRDefault="00F675A3" w:rsidP="00BF434C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New</w:t>
            </w:r>
            <w:r w:rsidR="005D791B">
              <w:rPr>
                <w:rFonts w:ascii="Calibri Light" w:hAnsi="Calibri Light"/>
              </w:rPr>
              <w:t xml:space="preserve"> policy </w:t>
            </w:r>
            <w:r w:rsidR="009E36E8">
              <w:rPr>
                <w:rFonts w:ascii="Calibri Light" w:hAnsi="Calibri Light"/>
              </w:rPr>
              <w:t>Developed</w:t>
            </w:r>
          </w:p>
        </w:tc>
      </w:tr>
    </w:tbl>
    <w:p w14:paraId="4F2C4FC2" w14:textId="189218D3" w:rsidR="00E71E44" w:rsidRDefault="00E71E44"/>
    <w:sectPr w:rsidR="00E71E44"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995C" w14:textId="77777777" w:rsidR="009E44A4" w:rsidRDefault="009E44A4">
      <w:pPr>
        <w:spacing w:after="0" w:line="240" w:lineRule="auto"/>
      </w:pPr>
      <w:r>
        <w:separator/>
      </w:r>
    </w:p>
  </w:endnote>
  <w:endnote w:type="continuationSeparator" w:id="0">
    <w:p w14:paraId="3B175730" w14:textId="77777777" w:rsidR="009E44A4" w:rsidRDefault="009E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-Boo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94128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A990B5" w14:textId="3B19E903" w:rsidR="00131DFA" w:rsidRDefault="00131DFA" w:rsidP="001659C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BB4DEE" w14:textId="77777777" w:rsidR="00131DFA" w:rsidRDefault="00131DFA" w:rsidP="00131DF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27041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153235" w14:textId="3C4F5BF6" w:rsidR="00131DFA" w:rsidRDefault="00131DFA" w:rsidP="00C54FD1">
        <w:pPr>
          <w:pStyle w:val="Footer"/>
          <w:framePr w:wrap="none" w:vAnchor="text" w:hAnchor="page" w:x="1420" w:y="-2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4F3BA8C" w14:textId="7E628A89" w:rsidR="008D134C" w:rsidRDefault="008D134C" w:rsidP="00131DF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3165" w14:textId="77777777" w:rsidR="009E44A4" w:rsidRDefault="009E44A4">
      <w:pPr>
        <w:spacing w:after="0" w:line="240" w:lineRule="auto"/>
      </w:pPr>
      <w:r>
        <w:separator/>
      </w:r>
    </w:p>
  </w:footnote>
  <w:footnote w:type="continuationSeparator" w:id="0">
    <w:p w14:paraId="292B021C" w14:textId="77777777" w:rsidR="009E44A4" w:rsidRDefault="009E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6270" w14:textId="75C03E01" w:rsidR="008D134C" w:rsidRDefault="00F675A3">
    <w:pPr>
      <w:pStyle w:val="Header"/>
    </w:pPr>
    <w:r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0D9663" wp14:editId="62416A11">
              <wp:simplePos x="0" y="0"/>
              <wp:positionH relativeFrom="column">
                <wp:posOffset>-304801</wp:posOffset>
              </wp:positionH>
              <wp:positionV relativeFrom="paragraph">
                <wp:posOffset>-220980</wp:posOffset>
              </wp:positionV>
              <wp:extent cx="3762375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7A4399" w14:textId="18C6FB50" w:rsidR="008D134C" w:rsidRPr="00F675A3" w:rsidRDefault="00F675A3" w:rsidP="00043BA2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675A3">
                            <w:rPr>
                              <w:rFonts w:ascii="Century Gothic" w:hAnsi="Century Gothic"/>
                              <w:color w:val="FFFFFF" w:themeColor="background1"/>
                              <w:sz w:val="28"/>
                              <w:szCs w:val="28"/>
                            </w:rPr>
                            <w:t>The Secret Garden Preschool Unanderra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0D96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pt;margin-top:-17.4pt;width:296.2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" filled="f" stroked="f">
              <v:textbox>
                <w:txbxContent>
                  <w:p w14:paraId="077A4399" w14:textId="18C6FB50" w:rsidR="008D134C" w:rsidRPr="00F675A3" w:rsidRDefault="00F675A3" w:rsidP="00043BA2">
                    <w:pPr>
                      <w:rPr>
                        <w:rFonts w:ascii="Century Gothic" w:hAnsi="Century Gothic"/>
                        <w:color w:val="FFFFFF" w:themeColor="background1"/>
                        <w:sz w:val="28"/>
                        <w:szCs w:val="28"/>
                      </w:rPr>
                    </w:pPr>
                    <w:r w:rsidRPr="00F675A3">
                      <w:rPr>
                        <w:rFonts w:ascii="Century Gothic" w:hAnsi="Century Gothic"/>
                        <w:color w:val="FFFFFF" w:themeColor="background1"/>
                        <w:sz w:val="28"/>
                        <w:szCs w:val="28"/>
                      </w:rPr>
                      <w:t>The Secret Garden Preschool Unanderra</w:t>
                    </w:r>
                  </w:p>
                </w:txbxContent>
              </v:textbox>
            </v:shape>
          </w:pict>
        </mc:Fallback>
      </mc:AlternateContent>
    </w:r>
    <w:r w:rsidR="008D134C"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3CFC" wp14:editId="755A9FD3">
              <wp:simplePos x="0" y="0"/>
              <wp:positionH relativeFrom="column">
                <wp:posOffset>-914400</wp:posOffset>
              </wp:positionH>
              <wp:positionV relativeFrom="paragraph">
                <wp:posOffset>-266700</wp:posOffset>
              </wp:positionV>
              <wp:extent cx="5509259" cy="359160"/>
              <wp:effectExtent l="0" t="0" r="0" b="3175"/>
              <wp:wrapThrough wrapText="bothSides">
                <wp:wrapPolygon edited="0">
                  <wp:start x="0" y="0"/>
                  <wp:lineTo x="0" y="20644"/>
                  <wp:lineTo x="21513" y="20644"/>
                  <wp:lineTo x="21513" y="0"/>
                  <wp:lineTo x="0" y="0"/>
                </wp:wrapPolygon>
              </wp:wrapThrough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9259" cy="3591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5114F0" w14:textId="77777777" w:rsidR="008D134C" w:rsidRPr="004A79B2" w:rsidRDefault="008D134C" w:rsidP="00043BA2">
                          <w:pPr>
                            <w:ind w:firstLine="720"/>
                            <w:rPr>
                              <w:rFonts w:ascii="Calibri Light" w:hAnsi="Calibri Light"/>
                              <w:color w:val="1EA3C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763CFC" id="Rectangle 18" o:spid="_x0000_s1027" style="position:absolute;margin-left:-1in;margin-top:-21pt;width:433.8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" fillcolor="red" stroked="f" strokeweight=".5pt">
              <v:textbox>
                <w:txbxContent>
                  <w:p w14:paraId="515114F0" w14:textId="77777777" w:rsidR="008D134C" w:rsidRPr="004A79B2" w:rsidRDefault="008D134C" w:rsidP="00043BA2">
                    <w:pPr>
                      <w:ind w:firstLine="720"/>
                      <w:rPr>
                        <w:rFonts w:ascii="Calibri Light" w:hAnsi="Calibri Light"/>
                        <w:color w:val="1EA3C0"/>
                        <w:szCs w:val="18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8D134C"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246A2D" wp14:editId="7541A926">
              <wp:simplePos x="0" y="0"/>
              <wp:positionH relativeFrom="column">
                <wp:posOffset>4486910</wp:posOffset>
              </wp:positionH>
              <wp:positionV relativeFrom="paragraph">
                <wp:posOffset>-266700</wp:posOffset>
              </wp:positionV>
              <wp:extent cx="2159000" cy="358775"/>
              <wp:effectExtent l="0" t="0" r="0" b="3175"/>
              <wp:wrapThrough wrapText="bothSides">
                <wp:wrapPolygon edited="0">
                  <wp:start x="0" y="0"/>
                  <wp:lineTo x="0" y="20644"/>
                  <wp:lineTo x="21346" y="20644"/>
                  <wp:lineTo x="21346" y="0"/>
                  <wp:lineTo x="0" y="0"/>
                </wp:wrapPolygon>
              </wp:wrapThrough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0" cy="358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D80F40" w14:textId="77777777" w:rsidR="008D134C" w:rsidRPr="00865E0A" w:rsidRDefault="008D134C" w:rsidP="00043BA2">
                          <w:pPr>
                            <w:rPr>
                              <w:rFonts w:ascii="Calibri Light" w:hAnsi="Calibri Light"/>
                              <w:color w:val="999999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1246A2D" id="Text Box 20" o:spid="_x0000_s1028" type="#_x0000_t202" style="position:absolute;margin-left:353.3pt;margin-top:-21pt;width:170pt;height:2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" fillcolor="#00b050" stroked="f">
              <v:textbox>
                <w:txbxContent>
                  <w:p w14:paraId="59D80F40" w14:textId="77777777" w:rsidR="008D134C" w:rsidRPr="00865E0A" w:rsidRDefault="008D134C" w:rsidP="00043BA2">
                    <w:pPr>
                      <w:rPr>
                        <w:rFonts w:ascii="Calibri Light" w:hAnsi="Calibri Light"/>
                        <w:color w:val="999999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F00"/>
    <w:multiLevelType w:val="hybridMultilevel"/>
    <w:tmpl w:val="804441CA"/>
    <w:lvl w:ilvl="0" w:tplc="CCD497A6">
      <w:start w:val="1"/>
      <w:numFmt w:val="bullet"/>
      <w:lvlText w:val="•"/>
      <w:lvlJc w:val="left"/>
      <w:pPr>
        <w:ind w:left="360" w:hanging="360"/>
      </w:pPr>
      <w:rPr>
        <w:rFonts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DC696E"/>
    <w:multiLevelType w:val="hybridMultilevel"/>
    <w:tmpl w:val="C3C2A278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0625C"/>
    <w:multiLevelType w:val="hybridMultilevel"/>
    <w:tmpl w:val="83B64652"/>
    <w:lvl w:ilvl="0" w:tplc="43AC7AF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31489"/>
    <w:multiLevelType w:val="hybridMultilevel"/>
    <w:tmpl w:val="03C27AEC"/>
    <w:lvl w:ilvl="0" w:tplc="CCD497A6">
      <w:start w:val="1"/>
      <w:numFmt w:val="bullet"/>
      <w:lvlText w:val="•"/>
      <w:lvlJc w:val="left"/>
      <w:pPr>
        <w:ind w:left="360" w:hanging="360"/>
      </w:pPr>
      <w:rPr>
        <w:rFonts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CF2CB3"/>
    <w:multiLevelType w:val="hybridMultilevel"/>
    <w:tmpl w:val="1D602B18"/>
    <w:lvl w:ilvl="0" w:tplc="CCD497A6">
      <w:start w:val="1"/>
      <w:numFmt w:val="bullet"/>
      <w:lvlText w:val="•"/>
      <w:lvlJc w:val="left"/>
      <w:pPr>
        <w:ind w:left="360" w:hanging="360"/>
      </w:pPr>
      <w:rPr>
        <w:rFonts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244D7"/>
    <w:multiLevelType w:val="hybridMultilevel"/>
    <w:tmpl w:val="52783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37BD"/>
    <w:multiLevelType w:val="hybridMultilevel"/>
    <w:tmpl w:val="F59C23C8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14CDB"/>
    <w:multiLevelType w:val="hybridMultilevel"/>
    <w:tmpl w:val="B6D22206"/>
    <w:lvl w:ilvl="0" w:tplc="66B248E2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A54D7"/>
    <w:multiLevelType w:val="hybridMultilevel"/>
    <w:tmpl w:val="FBEEA20C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E0A60F3"/>
    <w:multiLevelType w:val="hybridMultilevel"/>
    <w:tmpl w:val="256028D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0C33"/>
    <w:multiLevelType w:val="hybridMultilevel"/>
    <w:tmpl w:val="321E2E6E"/>
    <w:lvl w:ilvl="0" w:tplc="715C430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47EAE"/>
    <w:multiLevelType w:val="hybridMultilevel"/>
    <w:tmpl w:val="4606BEBA"/>
    <w:lvl w:ilvl="0" w:tplc="97FC2750"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9757F9A"/>
    <w:multiLevelType w:val="hybridMultilevel"/>
    <w:tmpl w:val="2EE68552"/>
    <w:lvl w:ilvl="0" w:tplc="CCD497A6">
      <w:start w:val="1"/>
      <w:numFmt w:val="bullet"/>
      <w:lvlText w:val="•"/>
      <w:lvlJc w:val="left"/>
      <w:pPr>
        <w:ind w:left="360" w:hanging="360"/>
      </w:pPr>
      <w:rPr>
        <w:rFonts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86B8B"/>
    <w:multiLevelType w:val="hybridMultilevel"/>
    <w:tmpl w:val="F2A8A2BE"/>
    <w:lvl w:ilvl="0" w:tplc="CCD497A6">
      <w:start w:val="1"/>
      <w:numFmt w:val="bullet"/>
      <w:lvlText w:val="•"/>
      <w:lvlJc w:val="left"/>
      <w:pPr>
        <w:ind w:left="360" w:hanging="360"/>
      </w:pPr>
      <w:rPr>
        <w:rFonts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78617E"/>
    <w:multiLevelType w:val="hybridMultilevel"/>
    <w:tmpl w:val="B17A275E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264D4F"/>
    <w:multiLevelType w:val="hybridMultilevel"/>
    <w:tmpl w:val="345AA76C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33F5"/>
    <w:multiLevelType w:val="hybridMultilevel"/>
    <w:tmpl w:val="1B167EE4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4507A6"/>
    <w:multiLevelType w:val="hybridMultilevel"/>
    <w:tmpl w:val="2996BAD6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E409B8"/>
    <w:multiLevelType w:val="hybridMultilevel"/>
    <w:tmpl w:val="0F4AE9F0"/>
    <w:lvl w:ilvl="0" w:tplc="CCD497A6">
      <w:start w:val="1"/>
      <w:numFmt w:val="bullet"/>
      <w:lvlText w:val="•"/>
      <w:lvlJc w:val="left"/>
      <w:pPr>
        <w:ind w:left="360" w:hanging="360"/>
      </w:pPr>
      <w:rPr>
        <w:rFonts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515B85"/>
    <w:multiLevelType w:val="hybridMultilevel"/>
    <w:tmpl w:val="889EB83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B248E2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3" w:tplc="B1626C96">
      <w:numFmt w:val="bullet"/>
      <w:lvlText w:val="-"/>
      <w:lvlJc w:val="left"/>
      <w:pPr>
        <w:ind w:left="2880" w:hanging="360"/>
      </w:pPr>
      <w:rPr>
        <w:rFonts w:ascii="Calibri Light" w:eastAsiaTheme="minorHAnsi" w:hAnsi="Calibri Light" w:cs="Calibri Light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D2D47"/>
    <w:multiLevelType w:val="hybridMultilevel"/>
    <w:tmpl w:val="BF48B71A"/>
    <w:lvl w:ilvl="0" w:tplc="CCD497A6">
      <w:start w:val="1"/>
      <w:numFmt w:val="bullet"/>
      <w:lvlText w:val="•"/>
      <w:lvlJc w:val="left"/>
      <w:pPr>
        <w:ind w:left="360" w:hanging="360"/>
      </w:pPr>
      <w:rPr>
        <w:rFonts w:hint="default"/>
        <w:sz w:val="18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7718AB"/>
    <w:multiLevelType w:val="hybridMultilevel"/>
    <w:tmpl w:val="32AC500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039C8"/>
    <w:multiLevelType w:val="hybridMultilevel"/>
    <w:tmpl w:val="D1821772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052F2F"/>
    <w:multiLevelType w:val="hybridMultilevel"/>
    <w:tmpl w:val="D786CC74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6776D9"/>
    <w:multiLevelType w:val="hybridMultilevel"/>
    <w:tmpl w:val="58E84FE0"/>
    <w:lvl w:ilvl="0" w:tplc="CCD497A6">
      <w:start w:val="1"/>
      <w:numFmt w:val="bullet"/>
      <w:lvlText w:val="•"/>
      <w:lvlJc w:val="left"/>
      <w:pPr>
        <w:ind w:left="360" w:hanging="360"/>
      </w:pPr>
      <w:rPr>
        <w:rFonts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5111947">
    <w:abstractNumId w:val="1"/>
  </w:num>
  <w:num w:numId="2" w16cid:durableId="751127058">
    <w:abstractNumId w:val="24"/>
  </w:num>
  <w:num w:numId="3" w16cid:durableId="150634467">
    <w:abstractNumId w:val="8"/>
  </w:num>
  <w:num w:numId="4" w16cid:durableId="644896493">
    <w:abstractNumId w:val="18"/>
  </w:num>
  <w:num w:numId="5" w16cid:durableId="2094083608">
    <w:abstractNumId w:val="16"/>
  </w:num>
  <w:num w:numId="6" w16cid:durableId="195772583">
    <w:abstractNumId w:val="10"/>
  </w:num>
  <w:num w:numId="7" w16cid:durableId="840199121">
    <w:abstractNumId w:val="22"/>
  </w:num>
  <w:num w:numId="8" w16cid:durableId="1827478795">
    <w:abstractNumId w:val="15"/>
  </w:num>
  <w:num w:numId="9" w16cid:durableId="1863132820">
    <w:abstractNumId w:val="20"/>
  </w:num>
  <w:num w:numId="10" w16cid:durableId="238178382">
    <w:abstractNumId w:val="2"/>
  </w:num>
  <w:num w:numId="11" w16cid:durableId="2002613987">
    <w:abstractNumId w:val="17"/>
  </w:num>
  <w:num w:numId="12" w16cid:durableId="1550458429">
    <w:abstractNumId w:val="12"/>
  </w:num>
  <w:num w:numId="13" w16cid:durableId="1977683835">
    <w:abstractNumId w:val="9"/>
  </w:num>
  <w:num w:numId="14" w16cid:durableId="895973395">
    <w:abstractNumId w:val="0"/>
  </w:num>
  <w:num w:numId="15" w16cid:durableId="855270109">
    <w:abstractNumId w:val="6"/>
  </w:num>
  <w:num w:numId="16" w16cid:durableId="1130366612">
    <w:abstractNumId w:val="23"/>
  </w:num>
  <w:num w:numId="17" w16cid:durableId="2001080313">
    <w:abstractNumId w:val="21"/>
  </w:num>
  <w:num w:numId="18" w16cid:durableId="28841275">
    <w:abstractNumId w:val="11"/>
  </w:num>
  <w:num w:numId="19" w16cid:durableId="484661578">
    <w:abstractNumId w:val="3"/>
  </w:num>
  <w:num w:numId="20" w16cid:durableId="1902591683">
    <w:abstractNumId w:val="13"/>
  </w:num>
  <w:num w:numId="21" w16cid:durableId="1847282674">
    <w:abstractNumId w:val="4"/>
  </w:num>
  <w:num w:numId="22" w16cid:durableId="1935363156">
    <w:abstractNumId w:val="19"/>
  </w:num>
  <w:num w:numId="23" w16cid:durableId="842889289">
    <w:abstractNumId w:val="5"/>
  </w:num>
  <w:num w:numId="24" w16cid:durableId="336078170">
    <w:abstractNumId w:val="14"/>
  </w:num>
  <w:num w:numId="25" w16cid:durableId="916019261">
    <w:abstractNumId w:val="25"/>
  </w:num>
  <w:num w:numId="26" w16cid:durableId="193524520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B4"/>
    <w:rsid w:val="00005B29"/>
    <w:rsid w:val="00031AA2"/>
    <w:rsid w:val="00043BA2"/>
    <w:rsid w:val="000516E3"/>
    <w:rsid w:val="00071F5F"/>
    <w:rsid w:val="00072F95"/>
    <w:rsid w:val="000829D0"/>
    <w:rsid w:val="00093E2D"/>
    <w:rsid w:val="000961DD"/>
    <w:rsid w:val="000A4561"/>
    <w:rsid w:val="000A59E7"/>
    <w:rsid w:val="000C36AA"/>
    <w:rsid w:val="000D3823"/>
    <w:rsid w:val="000D4ECA"/>
    <w:rsid w:val="000E4FFD"/>
    <w:rsid w:val="00117412"/>
    <w:rsid w:val="00127F15"/>
    <w:rsid w:val="00131DFA"/>
    <w:rsid w:val="0015670C"/>
    <w:rsid w:val="00162F64"/>
    <w:rsid w:val="0016454A"/>
    <w:rsid w:val="00191396"/>
    <w:rsid w:val="00195FBD"/>
    <w:rsid w:val="001C1FE1"/>
    <w:rsid w:val="001D38B5"/>
    <w:rsid w:val="001F3400"/>
    <w:rsid w:val="00224956"/>
    <w:rsid w:val="00232C30"/>
    <w:rsid w:val="00247834"/>
    <w:rsid w:val="00247E42"/>
    <w:rsid w:val="00252A7C"/>
    <w:rsid w:val="002635CD"/>
    <w:rsid w:val="00267772"/>
    <w:rsid w:val="002C39FA"/>
    <w:rsid w:val="002D25AB"/>
    <w:rsid w:val="002D64F6"/>
    <w:rsid w:val="002E23A9"/>
    <w:rsid w:val="00330D73"/>
    <w:rsid w:val="0035093D"/>
    <w:rsid w:val="00365045"/>
    <w:rsid w:val="003764B3"/>
    <w:rsid w:val="00376D3C"/>
    <w:rsid w:val="00385B5E"/>
    <w:rsid w:val="003A2333"/>
    <w:rsid w:val="003A7FEF"/>
    <w:rsid w:val="003B6F46"/>
    <w:rsid w:val="0042241B"/>
    <w:rsid w:val="00437482"/>
    <w:rsid w:val="0044631B"/>
    <w:rsid w:val="004665D2"/>
    <w:rsid w:val="0046709B"/>
    <w:rsid w:val="004B0CF5"/>
    <w:rsid w:val="004B2177"/>
    <w:rsid w:val="004D6D05"/>
    <w:rsid w:val="004D7A0C"/>
    <w:rsid w:val="004F59BF"/>
    <w:rsid w:val="00512251"/>
    <w:rsid w:val="0051671E"/>
    <w:rsid w:val="00524A28"/>
    <w:rsid w:val="00526974"/>
    <w:rsid w:val="00541A99"/>
    <w:rsid w:val="0056299C"/>
    <w:rsid w:val="00563547"/>
    <w:rsid w:val="00567189"/>
    <w:rsid w:val="0057264F"/>
    <w:rsid w:val="005806E5"/>
    <w:rsid w:val="00582FE2"/>
    <w:rsid w:val="005C008E"/>
    <w:rsid w:val="005C4A12"/>
    <w:rsid w:val="005D791B"/>
    <w:rsid w:val="005E393F"/>
    <w:rsid w:val="005E47C2"/>
    <w:rsid w:val="005F1DF5"/>
    <w:rsid w:val="0063582E"/>
    <w:rsid w:val="00637103"/>
    <w:rsid w:val="0065085F"/>
    <w:rsid w:val="00667952"/>
    <w:rsid w:val="006802B7"/>
    <w:rsid w:val="00687EC6"/>
    <w:rsid w:val="0069709B"/>
    <w:rsid w:val="006A1089"/>
    <w:rsid w:val="006A2428"/>
    <w:rsid w:val="006A6FD4"/>
    <w:rsid w:val="006B1858"/>
    <w:rsid w:val="006B31E4"/>
    <w:rsid w:val="006C505F"/>
    <w:rsid w:val="006D0D6A"/>
    <w:rsid w:val="006D6A6C"/>
    <w:rsid w:val="006E7A09"/>
    <w:rsid w:val="00701180"/>
    <w:rsid w:val="00711863"/>
    <w:rsid w:val="00734CB9"/>
    <w:rsid w:val="00745CFC"/>
    <w:rsid w:val="0074729D"/>
    <w:rsid w:val="00755950"/>
    <w:rsid w:val="00755AC9"/>
    <w:rsid w:val="00766E1F"/>
    <w:rsid w:val="00767B45"/>
    <w:rsid w:val="00783E5D"/>
    <w:rsid w:val="00784A51"/>
    <w:rsid w:val="007A41A1"/>
    <w:rsid w:val="007B6746"/>
    <w:rsid w:val="007C0A14"/>
    <w:rsid w:val="007D387D"/>
    <w:rsid w:val="007F02F2"/>
    <w:rsid w:val="00801E6F"/>
    <w:rsid w:val="00827566"/>
    <w:rsid w:val="00840F75"/>
    <w:rsid w:val="00842AE8"/>
    <w:rsid w:val="00853610"/>
    <w:rsid w:val="00883A05"/>
    <w:rsid w:val="00892EA8"/>
    <w:rsid w:val="008B6424"/>
    <w:rsid w:val="008D134C"/>
    <w:rsid w:val="008D4415"/>
    <w:rsid w:val="008F0B18"/>
    <w:rsid w:val="00917789"/>
    <w:rsid w:val="009203D9"/>
    <w:rsid w:val="00944BBC"/>
    <w:rsid w:val="00955503"/>
    <w:rsid w:val="00955866"/>
    <w:rsid w:val="00957D42"/>
    <w:rsid w:val="00962A07"/>
    <w:rsid w:val="00973C24"/>
    <w:rsid w:val="0097551E"/>
    <w:rsid w:val="00991D61"/>
    <w:rsid w:val="009A0134"/>
    <w:rsid w:val="009A60ED"/>
    <w:rsid w:val="009B3DA4"/>
    <w:rsid w:val="009E36E8"/>
    <w:rsid w:val="009E44A4"/>
    <w:rsid w:val="009E4FDA"/>
    <w:rsid w:val="009F124F"/>
    <w:rsid w:val="009F2622"/>
    <w:rsid w:val="00A04083"/>
    <w:rsid w:val="00A055FB"/>
    <w:rsid w:val="00A22BC1"/>
    <w:rsid w:val="00A42A7D"/>
    <w:rsid w:val="00A573D9"/>
    <w:rsid w:val="00A67D95"/>
    <w:rsid w:val="00A82917"/>
    <w:rsid w:val="00A90A4B"/>
    <w:rsid w:val="00A9155C"/>
    <w:rsid w:val="00A94486"/>
    <w:rsid w:val="00AA0CD0"/>
    <w:rsid w:val="00AA4C7F"/>
    <w:rsid w:val="00AC3CD2"/>
    <w:rsid w:val="00AD2993"/>
    <w:rsid w:val="00AD3C45"/>
    <w:rsid w:val="00AD62D8"/>
    <w:rsid w:val="00AF1B37"/>
    <w:rsid w:val="00AF4528"/>
    <w:rsid w:val="00AF5EDD"/>
    <w:rsid w:val="00B048A0"/>
    <w:rsid w:val="00B10F73"/>
    <w:rsid w:val="00B17CA7"/>
    <w:rsid w:val="00B22624"/>
    <w:rsid w:val="00B3559F"/>
    <w:rsid w:val="00B36997"/>
    <w:rsid w:val="00B53552"/>
    <w:rsid w:val="00B64AB4"/>
    <w:rsid w:val="00B83635"/>
    <w:rsid w:val="00B92B17"/>
    <w:rsid w:val="00BA16EA"/>
    <w:rsid w:val="00BC5E72"/>
    <w:rsid w:val="00BE086F"/>
    <w:rsid w:val="00BE5CE6"/>
    <w:rsid w:val="00BE723B"/>
    <w:rsid w:val="00BF434C"/>
    <w:rsid w:val="00BF57FD"/>
    <w:rsid w:val="00C06E5E"/>
    <w:rsid w:val="00C0736E"/>
    <w:rsid w:val="00C254A4"/>
    <w:rsid w:val="00C3783A"/>
    <w:rsid w:val="00C47335"/>
    <w:rsid w:val="00C54FD1"/>
    <w:rsid w:val="00CA1F3D"/>
    <w:rsid w:val="00CD75DF"/>
    <w:rsid w:val="00CE1996"/>
    <w:rsid w:val="00CE1FD8"/>
    <w:rsid w:val="00CE265B"/>
    <w:rsid w:val="00D034AD"/>
    <w:rsid w:val="00D22317"/>
    <w:rsid w:val="00D46EDE"/>
    <w:rsid w:val="00D71A0B"/>
    <w:rsid w:val="00D82ED6"/>
    <w:rsid w:val="00D8793A"/>
    <w:rsid w:val="00D93E27"/>
    <w:rsid w:val="00DA6134"/>
    <w:rsid w:val="00DB0BD7"/>
    <w:rsid w:val="00DB5C4D"/>
    <w:rsid w:val="00DC5A9B"/>
    <w:rsid w:val="00DC6D94"/>
    <w:rsid w:val="00DD0212"/>
    <w:rsid w:val="00DD4691"/>
    <w:rsid w:val="00DE600B"/>
    <w:rsid w:val="00E009DC"/>
    <w:rsid w:val="00E027EE"/>
    <w:rsid w:val="00E16A69"/>
    <w:rsid w:val="00E34CD8"/>
    <w:rsid w:val="00E356E1"/>
    <w:rsid w:val="00E41035"/>
    <w:rsid w:val="00E46960"/>
    <w:rsid w:val="00E64F09"/>
    <w:rsid w:val="00E659E0"/>
    <w:rsid w:val="00E71E44"/>
    <w:rsid w:val="00E909EB"/>
    <w:rsid w:val="00E96B9E"/>
    <w:rsid w:val="00E9756A"/>
    <w:rsid w:val="00EA7B11"/>
    <w:rsid w:val="00EB0F5B"/>
    <w:rsid w:val="00EB2145"/>
    <w:rsid w:val="00ED0BFE"/>
    <w:rsid w:val="00EF1936"/>
    <w:rsid w:val="00EF3FE5"/>
    <w:rsid w:val="00EF785B"/>
    <w:rsid w:val="00F07DFF"/>
    <w:rsid w:val="00F12341"/>
    <w:rsid w:val="00F17338"/>
    <w:rsid w:val="00F535A0"/>
    <w:rsid w:val="00F64EA7"/>
    <w:rsid w:val="00F675A3"/>
    <w:rsid w:val="00F82F65"/>
    <w:rsid w:val="00F8313F"/>
    <w:rsid w:val="00F85504"/>
    <w:rsid w:val="00FA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3E0D41"/>
  <w15:docId w15:val="{401A5DF8-421D-3F42-B2EE-797FE72B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99"/>
  </w:style>
  <w:style w:type="paragraph" w:styleId="Heading1">
    <w:name w:val="heading 1"/>
    <w:basedOn w:val="Normal"/>
    <w:next w:val="Normal"/>
    <w:link w:val="Heading1Char"/>
    <w:uiPriority w:val="9"/>
    <w:qFormat/>
    <w:rsid w:val="00093E2D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E2D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E2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3E2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3E2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3E2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3E2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3E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3E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A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B4"/>
  </w:style>
  <w:style w:type="paragraph" w:styleId="Footer">
    <w:name w:val="footer"/>
    <w:basedOn w:val="Normal"/>
    <w:link w:val="FooterChar"/>
    <w:uiPriority w:val="99"/>
    <w:unhideWhenUsed/>
    <w:rsid w:val="00B64A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B4"/>
  </w:style>
  <w:style w:type="paragraph" w:styleId="ListParagraph">
    <w:name w:val="List Paragraph"/>
    <w:basedOn w:val="Normal"/>
    <w:uiPriority w:val="34"/>
    <w:qFormat/>
    <w:rsid w:val="00B64AB4"/>
    <w:pPr>
      <w:ind w:left="720"/>
      <w:contextualSpacing/>
    </w:pPr>
  </w:style>
  <w:style w:type="table" w:customStyle="1" w:styleId="PlainTable11">
    <w:name w:val="Plain Table 11"/>
    <w:basedOn w:val="TableNormal"/>
    <w:uiPriority w:val="99"/>
    <w:rsid w:val="00B64A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F124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3E2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E2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E2D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E2D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E2D"/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3E2D"/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3E2D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E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3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93E2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186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41A1"/>
    <w:pPr>
      <w:spacing w:after="0" w:line="240" w:lineRule="auto"/>
    </w:pPr>
    <w:rPr>
      <w:rFonts w:eastAsiaTheme="minorEastAsia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C39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F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7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31DFA"/>
  </w:style>
  <w:style w:type="paragraph" w:styleId="NormalWeb">
    <w:name w:val="Normal (Web)"/>
    <w:basedOn w:val="Normal"/>
    <w:uiPriority w:val="99"/>
    <w:semiHidden/>
    <w:unhideWhenUsed/>
    <w:rsid w:val="009F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3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6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ealthykids.nsw.gov.au/downloads/file/campaignsprograms/MMManualPart3-Move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1.health.gov.au/internet/main/publishing.nsf/Content/health-pubhlth-strateg-phys-act-guideline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health.gov.au/sites/default/files/documents/2021/05/24-hour-movement-guidelines-birth-to-5-years-brochur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043BAEC7F42478EB75DEC068BFE3F" ma:contentTypeVersion="11" ma:contentTypeDescription="Create a new document." ma:contentTypeScope="" ma:versionID="1012ade98dc52c72319cda1388ebaa45">
  <xsd:schema xmlns:xsd="http://www.w3.org/2001/XMLSchema" xmlns:xs="http://www.w3.org/2001/XMLSchema" xmlns:p="http://schemas.microsoft.com/office/2006/metadata/properties" xmlns:ns2="bbe56cc9-cc72-4bfd-abd4-328fbe9ebaf9" xmlns:ns3="169b305e-93e9-4e96-85b7-2b0fbc812f18" targetNamespace="http://schemas.microsoft.com/office/2006/metadata/properties" ma:root="true" ma:fieldsID="8aaac75bbeb0e5c8332a8d71140a86ff" ns2:_="" ns3:_="">
    <xsd:import namespace="bbe56cc9-cc72-4bfd-abd4-328fbe9ebaf9"/>
    <xsd:import namespace="169b305e-93e9-4e96-85b7-2b0fbc812f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56cc9-cc72-4bfd-abd4-328fbe9eba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b305e-93e9-4e96-85b7-2b0fbc812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95E43-E43C-4354-A21B-E75E37B5F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56cc9-cc72-4bfd-abd4-328fbe9ebaf9"/>
    <ds:schemaRef ds:uri="169b305e-93e9-4e96-85b7-2b0fbc81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A04D2-D5B5-4EEF-B37F-B1671DA74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5B5ED-44F0-4075-8C55-306F31C163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Alisha DeGroot</cp:lastModifiedBy>
  <cp:revision>2</cp:revision>
  <dcterms:created xsi:type="dcterms:W3CDTF">2022-06-03T03:00:00Z</dcterms:created>
  <dcterms:modified xsi:type="dcterms:W3CDTF">2022-06-03T03:00:00Z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0x010100047043BAEC7F42478EB75DEC068BFE3F</vt:lpwstr>
  </property>
</Properties>
</file>