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388FA83D" w:rsidR="00136ABB" w:rsidRPr="00383239" w:rsidRDefault="00CC06EB" w:rsidP="00136ABB">
      <w:pPr>
        <w:spacing w:line="276" w:lineRule="auto"/>
        <w:rPr>
          <w:rFonts w:asciiTheme="majorHAnsi" w:hAnsiTheme="majorHAnsi" w:cstheme="majorHAnsi"/>
          <w:bCs/>
          <w:sz w:val="16"/>
          <w:szCs w:val="16"/>
        </w:rPr>
      </w:pPr>
      <w:r w:rsidRPr="00383239">
        <w:rPr>
          <w:rFonts w:asciiTheme="majorHAnsi" w:hAnsiTheme="majorHAnsi" w:cstheme="majorHAnsi"/>
          <w:bCs/>
          <w:sz w:val="46"/>
          <w:szCs w:val="46"/>
        </w:rPr>
        <w:t>ECZEMA</w:t>
      </w:r>
      <w:r w:rsidR="00236F97" w:rsidRPr="00383239">
        <w:rPr>
          <w:rFonts w:asciiTheme="majorHAnsi" w:hAnsiTheme="majorHAnsi" w:cstheme="majorHAnsi"/>
          <w:bCs/>
          <w:sz w:val="46"/>
          <w:szCs w:val="46"/>
        </w:rPr>
        <w:t xml:space="preserve"> MANAGEMENT POLICY</w:t>
      </w:r>
      <w:r w:rsidR="00A81408" w:rsidRPr="00383239">
        <w:rPr>
          <w:rFonts w:asciiTheme="majorHAnsi" w:hAnsiTheme="majorHAnsi" w:cstheme="majorHAnsi"/>
          <w:bCs/>
          <w:sz w:val="46"/>
          <w:szCs w:val="46"/>
        </w:rPr>
        <w:br/>
      </w:r>
    </w:p>
    <w:p w14:paraId="53CE3BFD" w14:textId="64B8EB00" w:rsidR="00236F97" w:rsidRPr="007C538A" w:rsidRDefault="002F1C13" w:rsidP="00236F97">
      <w:pPr>
        <w:tabs>
          <w:tab w:val="left" w:pos="720"/>
        </w:tabs>
        <w:spacing w:after="120" w:line="360" w:lineRule="auto"/>
        <w:rPr>
          <w:rFonts w:asciiTheme="majorHAnsi" w:hAnsiTheme="majorHAnsi"/>
        </w:rPr>
      </w:pPr>
      <w:r>
        <w:rPr>
          <w:rFonts w:asciiTheme="majorHAnsi" w:hAnsiTheme="majorHAnsi"/>
        </w:rPr>
        <w:t xml:space="preserve">Eczema </w:t>
      </w:r>
      <w:r w:rsidR="00E333AA">
        <w:rPr>
          <w:rFonts w:asciiTheme="majorHAnsi" w:hAnsiTheme="majorHAnsi"/>
        </w:rPr>
        <w:t xml:space="preserve">(also known as Atopic Dermatitis or Atopic Eczema) </w:t>
      </w:r>
      <w:r>
        <w:rPr>
          <w:rFonts w:asciiTheme="majorHAnsi" w:hAnsiTheme="majorHAnsi"/>
        </w:rPr>
        <w:t>is a chronic inflammatory skin condition causing dry and itchy skin</w:t>
      </w:r>
      <w:r w:rsidR="00A867E8">
        <w:rPr>
          <w:rFonts w:asciiTheme="majorHAnsi" w:hAnsiTheme="majorHAnsi"/>
        </w:rPr>
        <w:t xml:space="preserve"> </w:t>
      </w:r>
      <w:r w:rsidR="00A867E8" w:rsidRPr="00E93479">
        <w:rPr>
          <w:rFonts w:asciiTheme="majorHAnsi" w:hAnsiTheme="majorHAnsi"/>
        </w:rPr>
        <w:t>and can affect children and adults</w:t>
      </w:r>
      <w:r w:rsidRPr="00E93479">
        <w:rPr>
          <w:rFonts w:asciiTheme="majorHAnsi" w:hAnsiTheme="majorHAnsi"/>
        </w:rPr>
        <w:t>.</w:t>
      </w:r>
      <w:r>
        <w:rPr>
          <w:rFonts w:asciiTheme="majorHAnsi" w:hAnsiTheme="majorHAnsi"/>
        </w:rPr>
        <w:t xml:space="preserve"> It affects approximately 30% of children and usually starts in the child’s first twelve months</w:t>
      </w:r>
      <w:r w:rsidR="00C35132">
        <w:rPr>
          <w:rFonts w:asciiTheme="majorHAnsi" w:hAnsiTheme="majorHAnsi"/>
        </w:rPr>
        <w:t xml:space="preserve"> of life</w:t>
      </w:r>
      <w:r>
        <w:rPr>
          <w:rFonts w:asciiTheme="majorHAnsi" w:hAnsiTheme="majorHAnsi"/>
        </w:rPr>
        <w:t>. For most children</w:t>
      </w:r>
      <w:r w:rsidR="00C35132">
        <w:rPr>
          <w:rFonts w:asciiTheme="majorHAnsi" w:hAnsiTheme="majorHAnsi"/>
        </w:rPr>
        <w:t>,</w:t>
      </w:r>
      <w:r>
        <w:rPr>
          <w:rFonts w:asciiTheme="majorHAnsi" w:hAnsiTheme="majorHAnsi"/>
        </w:rPr>
        <w:t xml:space="preserve"> eczema tends to resolve itself by age five (Royal Melbourne Children’s Hospital, 2019).</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404298">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133A45" w14:paraId="709C42F0" w14:textId="77777777" w:rsidTr="00404298">
        <w:trPr>
          <w:trHeight w:val="748"/>
        </w:trPr>
        <w:tc>
          <w:tcPr>
            <w:tcW w:w="772" w:type="dxa"/>
            <w:vAlign w:val="center"/>
          </w:tcPr>
          <w:p w14:paraId="0B6298F9" w14:textId="681D0EAA" w:rsidR="00133A45" w:rsidRPr="00133A45" w:rsidRDefault="00133A45" w:rsidP="00133A45">
            <w:pPr>
              <w:jc w:val="center"/>
              <w:rPr>
                <w:rFonts w:asciiTheme="majorHAnsi" w:hAnsiTheme="majorHAnsi"/>
              </w:rPr>
            </w:pPr>
            <w:r w:rsidRPr="00133A45">
              <w:rPr>
                <w:rFonts w:asciiTheme="majorHAnsi" w:hAnsiTheme="majorHAnsi"/>
              </w:rPr>
              <w:t>2.1.1</w:t>
            </w:r>
          </w:p>
        </w:tc>
        <w:tc>
          <w:tcPr>
            <w:tcW w:w="1609" w:type="dxa"/>
            <w:vAlign w:val="center"/>
          </w:tcPr>
          <w:p w14:paraId="770D3442" w14:textId="0B0D6ABA" w:rsidR="00133A45" w:rsidRPr="00133A45" w:rsidRDefault="00133A45" w:rsidP="00133A45">
            <w:pPr>
              <w:rPr>
                <w:rFonts w:asciiTheme="majorHAnsi" w:hAnsiTheme="majorHAnsi"/>
              </w:rPr>
            </w:pPr>
            <w:r w:rsidRPr="00133A45">
              <w:rPr>
                <w:rFonts w:asciiTheme="majorHAnsi" w:hAnsiTheme="majorHAnsi"/>
              </w:rPr>
              <w:t>Wellbeing and comfort</w:t>
            </w:r>
          </w:p>
        </w:tc>
        <w:tc>
          <w:tcPr>
            <w:tcW w:w="6804" w:type="dxa"/>
            <w:vAlign w:val="center"/>
          </w:tcPr>
          <w:p w14:paraId="0921CC03" w14:textId="74ED656E" w:rsidR="00133A45" w:rsidRPr="00133A45" w:rsidRDefault="00133A45" w:rsidP="00133A45">
            <w:pPr>
              <w:rPr>
                <w:rFonts w:asciiTheme="majorHAnsi" w:hAnsiTheme="majorHAnsi"/>
              </w:rPr>
            </w:pPr>
            <w:r w:rsidRPr="00133A45">
              <w:rPr>
                <w:rFonts w:asciiTheme="majorHAnsi" w:hAnsiTheme="majorHAnsi"/>
              </w:rPr>
              <w:t>Each child’s wellbeing and comfort is provided for, including appropriate opportunities to meet each child’s needs for sleep, rest and relaxation.</w:t>
            </w:r>
          </w:p>
        </w:tc>
      </w:tr>
      <w:tr w:rsidR="00133A45" w14:paraId="141C76D6" w14:textId="77777777" w:rsidTr="00404298">
        <w:trPr>
          <w:trHeight w:val="595"/>
        </w:trPr>
        <w:tc>
          <w:tcPr>
            <w:tcW w:w="772" w:type="dxa"/>
            <w:shd w:val="clear" w:color="auto" w:fill="F2F2F2" w:themeFill="background1" w:themeFillShade="F2"/>
            <w:vAlign w:val="center"/>
          </w:tcPr>
          <w:p w14:paraId="2EA46928" w14:textId="3F97137E" w:rsidR="00133A45" w:rsidRPr="00133A45" w:rsidRDefault="00133A45" w:rsidP="00133A45">
            <w:pPr>
              <w:jc w:val="center"/>
              <w:rPr>
                <w:rFonts w:asciiTheme="majorHAnsi" w:hAnsiTheme="majorHAnsi"/>
              </w:rPr>
            </w:pPr>
            <w:r w:rsidRPr="00133A45">
              <w:rPr>
                <w:rFonts w:asciiTheme="majorHAnsi" w:hAnsiTheme="majorHAnsi"/>
              </w:rPr>
              <w:t>2.1.2</w:t>
            </w:r>
          </w:p>
        </w:tc>
        <w:tc>
          <w:tcPr>
            <w:tcW w:w="1609" w:type="dxa"/>
            <w:shd w:val="clear" w:color="auto" w:fill="F2F2F2" w:themeFill="background1" w:themeFillShade="F2"/>
            <w:vAlign w:val="center"/>
          </w:tcPr>
          <w:p w14:paraId="7462F700" w14:textId="1CC40D2E" w:rsidR="00133A45" w:rsidRPr="00133A45" w:rsidRDefault="00133A45" w:rsidP="00133A45">
            <w:pPr>
              <w:rPr>
                <w:rFonts w:asciiTheme="majorHAnsi" w:hAnsiTheme="majorHAnsi"/>
              </w:rPr>
            </w:pPr>
            <w:r w:rsidRPr="00133A45">
              <w:rPr>
                <w:rFonts w:asciiTheme="majorHAnsi" w:hAnsiTheme="majorHAnsi"/>
              </w:rPr>
              <w:t>Health practices and procedures</w:t>
            </w:r>
          </w:p>
        </w:tc>
        <w:tc>
          <w:tcPr>
            <w:tcW w:w="6804" w:type="dxa"/>
            <w:shd w:val="clear" w:color="auto" w:fill="F2F2F2" w:themeFill="background1" w:themeFillShade="F2"/>
            <w:vAlign w:val="center"/>
          </w:tcPr>
          <w:p w14:paraId="13AAA22E" w14:textId="283A6C9D" w:rsidR="00133A45" w:rsidRPr="00133A45" w:rsidRDefault="00133A45" w:rsidP="00133A45">
            <w:pPr>
              <w:rPr>
                <w:rFonts w:asciiTheme="majorHAnsi" w:hAnsiTheme="majorHAnsi"/>
              </w:rPr>
            </w:pPr>
            <w:r w:rsidRPr="00133A45">
              <w:rPr>
                <w:rFonts w:asciiTheme="majorHAnsi" w:hAnsiTheme="majorHAnsi"/>
              </w:rPr>
              <w:t>Effective illness and injury management and hygiene practices are promoted and implemented.</w:t>
            </w:r>
          </w:p>
        </w:tc>
      </w:tr>
      <w:tr w:rsidR="00133A45" w14:paraId="69AD9603" w14:textId="77777777" w:rsidTr="00404298">
        <w:trPr>
          <w:trHeight w:val="595"/>
        </w:trPr>
        <w:tc>
          <w:tcPr>
            <w:tcW w:w="772" w:type="dxa"/>
            <w:vAlign w:val="center"/>
          </w:tcPr>
          <w:p w14:paraId="74B75F73" w14:textId="104FAC9F" w:rsidR="00133A45" w:rsidRPr="00133A45" w:rsidRDefault="00133A45" w:rsidP="00133A45">
            <w:pPr>
              <w:jc w:val="center"/>
              <w:rPr>
                <w:rFonts w:asciiTheme="majorHAnsi" w:hAnsiTheme="majorHAnsi"/>
              </w:rPr>
            </w:pPr>
            <w:r w:rsidRPr="00133A45">
              <w:rPr>
                <w:rFonts w:asciiTheme="majorHAnsi" w:hAnsiTheme="majorHAnsi"/>
              </w:rPr>
              <w:t>2.2</w:t>
            </w:r>
          </w:p>
        </w:tc>
        <w:tc>
          <w:tcPr>
            <w:tcW w:w="1609" w:type="dxa"/>
            <w:vAlign w:val="center"/>
          </w:tcPr>
          <w:p w14:paraId="39D5A594" w14:textId="646580C6" w:rsidR="00133A45" w:rsidRPr="00133A45" w:rsidRDefault="00133A45" w:rsidP="00133A45">
            <w:pPr>
              <w:rPr>
                <w:rFonts w:asciiTheme="majorHAnsi" w:hAnsiTheme="majorHAnsi"/>
              </w:rPr>
            </w:pPr>
            <w:r w:rsidRPr="00133A45">
              <w:rPr>
                <w:rFonts w:asciiTheme="majorHAnsi" w:hAnsiTheme="majorHAnsi"/>
              </w:rPr>
              <w:t>Safety</w:t>
            </w:r>
          </w:p>
        </w:tc>
        <w:tc>
          <w:tcPr>
            <w:tcW w:w="6804" w:type="dxa"/>
            <w:vAlign w:val="center"/>
          </w:tcPr>
          <w:p w14:paraId="543E00B2" w14:textId="250A1F8C" w:rsidR="00133A45" w:rsidRPr="00133A45" w:rsidRDefault="00133A45" w:rsidP="00133A45">
            <w:pPr>
              <w:rPr>
                <w:rFonts w:asciiTheme="majorHAnsi" w:hAnsiTheme="majorHAnsi"/>
              </w:rPr>
            </w:pPr>
            <w:r w:rsidRPr="00133A45">
              <w:rPr>
                <w:rFonts w:asciiTheme="majorHAnsi" w:hAnsiTheme="majorHAnsi"/>
              </w:rPr>
              <w:t>Each child is protected.</w:t>
            </w:r>
          </w:p>
        </w:tc>
      </w:tr>
      <w:tr w:rsidR="00133A45" w14:paraId="30272846" w14:textId="77777777" w:rsidTr="00404298">
        <w:trPr>
          <w:trHeight w:val="695"/>
        </w:trPr>
        <w:tc>
          <w:tcPr>
            <w:tcW w:w="772" w:type="dxa"/>
            <w:shd w:val="clear" w:color="auto" w:fill="F2F2F2" w:themeFill="background1" w:themeFillShade="F2"/>
            <w:vAlign w:val="center"/>
          </w:tcPr>
          <w:p w14:paraId="3CCB2A79" w14:textId="505F26BA" w:rsidR="00133A45" w:rsidRPr="00133A45" w:rsidRDefault="00133A45" w:rsidP="00133A45">
            <w:pPr>
              <w:jc w:val="center"/>
              <w:rPr>
                <w:rFonts w:asciiTheme="majorHAnsi" w:hAnsiTheme="majorHAnsi"/>
              </w:rPr>
            </w:pPr>
            <w:r w:rsidRPr="00133A45">
              <w:rPr>
                <w:rFonts w:asciiTheme="majorHAnsi" w:hAnsiTheme="majorHAnsi"/>
              </w:rPr>
              <w:t>2.2.1</w:t>
            </w:r>
          </w:p>
        </w:tc>
        <w:tc>
          <w:tcPr>
            <w:tcW w:w="1609" w:type="dxa"/>
            <w:shd w:val="clear" w:color="auto" w:fill="F2F2F2" w:themeFill="background1" w:themeFillShade="F2"/>
            <w:vAlign w:val="center"/>
          </w:tcPr>
          <w:p w14:paraId="59292FEF" w14:textId="1068FBC1" w:rsidR="00133A45" w:rsidRPr="00133A45" w:rsidRDefault="00133A45" w:rsidP="00133A45">
            <w:pPr>
              <w:rPr>
                <w:rFonts w:asciiTheme="majorHAnsi" w:hAnsiTheme="majorHAnsi"/>
              </w:rPr>
            </w:pPr>
            <w:r w:rsidRPr="00133A45">
              <w:rPr>
                <w:rFonts w:asciiTheme="majorHAnsi" w:hAnsiTheme="majorHAnsi"/>
              </w:rPr>
              <w:t>Supervision</w:t>
            </w:r>
          </w:p>
        </w:tc>
        <w:tc>
          <w:tcPr>
            <w:tcW w:w="6804" w:type="dxa"/>
            <w:shd w:val="clear" w:color="auto" w:fill="F2F2F2" w:themeFill="background1" w:themeFillShade="F2"/>
            <w:vAlign w:val="center"/>
          </w:tcPr>
          <w:p w14:paraId="1C20C4B6" w14:textId="0224230C" w:rsidR="00133A45" w:rsidRPr="00133A45" w:rsidRDefault="00133A45" w:rsidP="00133A45">
            <w:pPr>
              <w:rPr>
                <w:rFonts w:asciiTheme="majorHAnsi" w:hAnsiTheme="majorHAnsi"/>
              </w:rPr>
            </w:pPr>
            <w:r w:rsidRPr="00133A45">
              <w:rPr>
                <w:rFonts w:asciiTheme="majorHAnsi" w:hAnsiTheme="majorHAnsi"/>
              </w:rPr>
              <w:t>At all times, reasonable precautions and adequate supervision ensure children are protected from harm and hazard.</w:t>
            </w:r>
          </w:p>
        </w:tc>
      </w:tr>
      <w:tr w:rsidR="00133A45" w14:paraId="26B2BB24" w14:textId="77777777" w:rsidTr="00404298">
        <w:trPr>
          <w:trHeight w:val="988"/>
        </w:trPr>
        <w:tc>
          <w:tcPr>
            <w:tcW w:w="772" w:type="dxa"/>
            <w:shd w:val="clear" w:color="auto" w:fill="auto"/>
            <w:vAlign w:val="center"/>
          </w:tcPr>
          <w:p w14:paraId="152257EA" w14:textId="3F6132A4" w:rsidR="00133A45" w:rsidRPr="00133A45" w:rsidRDefault="00133A45" w:rsidP="00133A45">
            <w:pPr>
              <w:jc w:val="center"/>
              <w:rPr>
                <w:rFonts w:asciiTheme="majorHAnsi" w:hAnsiTheme="majorHAnsi"/>
              </w:rPr>
            </w:pPr>
            <w:r w:rsidRPr="00133A45">
              <w:rPr>
                <w:rFonts w:asciiTheme="majorHAnsi" w:hAnsiTheme="majorHAnsi"/>
              </w:rPr>
              <w:t>2.2.2</w:t>
            </w:r>
          </w:p>
        </w:tc>
        <w:tc>
          <w:tcPr>
            <w:tcW w:w="1609" w:type="dxa"/>
            <w:shd w:val="clear" w:color="auto" w:fill="auto"/>
            <w:vAlign w:val="center"/>
          </w:tcPr>
          <w:p w14:paraId="61935B70" w14:textId="268ECFF1" w:rsidR="00133A45" w:rsidRPr="00133A45" w:rsidRDefault="00133A45" w:rsidP="00133A45">
            <w:pPr>
              <w:rPr>
                <w:rFonts w:asciiTheme="majorHAnsi" w:hAnsiTheme="majorHAnsi"/>
              </w:rPr>
            </w:pPr>
            <w:r w:rsidRPr="00133A45">
              <w:rPr>
                <w:rFonts w:asciiTheme="majorHAnsi" w:hAnsiTheme="majorHAnsi"/>
              </w:rPr>
              <w:t>Incident and emergency management</w:t>
            </w:r>
          </w:p>
        </w:tc>
        <w:tc>
          <w:tcPr>
            <w:tcW w:w="6804" w:type="dxa"/>
            <w:shd w:val="clear" w:color="auto" w:fill="auto"/>
            <w:vAlign w:val="center"/>
          </w:tcPr>
          <w:p w14:paraId="6D27B0B3" w14:textId="4FCC0633" w:rsidR="00133A45" w:rsidRPr="00133A45" w:rsidRDefault="00133A45" w:rsidP="00133A45">
            <w:pPr>
              <w:rPr>
                <w:rFonts w:asciiTheme="majorHAnsi" w:hAnsiTheme="majorHAnsi"/>
              </w:rPr>
            </w:pPr>
            <w:r w:rsidRPr="00133A45">
              <w:rPr>
                <w:rFonts w:asciiTheme="majorHAnsi" w:hAnsiTheme="majorHAnsi"/>
              </w:rPr>
              <w:t>Plans to effectively manage incidents and emergencies are developed in consultation with relevant authorities, practiced and implemented.</w:t>
            </w:r>
          </w:p>
        </w:tc>
      </w:tr>
    </w:tbl>
    <w:p w14:paraId="044E86F5" w14:textId="385DCF6D"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548C99B4" w:rsidR="00A81408" w:rsidRPr="00151775" w:rsidRDefault="0061077E"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133A45" w14:paraId="158D1CC8" w14:textId="77777777" w:rsidTr="00133A45">
        <w:trPr>
          <w:trHeight w:val="504"/>
        </w:trPr>
        <w:tc>
          <w:tcPr>
            <w:tcW w:w="1101" w:type="dxa"/>
            <w:vAlign w:val="center"/>
          </w:tcPr>
          <w:p w14:paraId="6E78B768" w14:textId="5D8D5177" w:rsidR="00133A45" w:rsidRPr="003A2333" w:rsidRDefault="00133A45" w:rsidP="00133A45">
            <w:pPr>
              <w:jc w:val="center"/>
              <w:rPr>
                <w:rFonts w:asciiTheme="majorHAnsi" w:hAnsiTheme="majorHAnsi"/>
              </w:rPr>
            </w:pPr>
            <w:r w:rsidRPr="007C538A">
              <w:rPr>
                <w:rFonts w:asciiTheme="majorHAnsi" w:hAnsiTheme="majorHAnsi" w:cs="Calibri"/>
              </w:rPr>
              <w:t>90</w:t>
            </w:r>
          </w:p>
        </w:tc>
        <w:tc>
          <w:tcPr>
            <w:tcW w:w="8079" w:type="dxa"/>
            <w:vAlign w:val="center"/>
          </w:tcPr>
          <w:p w14:paraId="2821036C" w14:textId="3FE4572E" w:rsidR="00133A45" w:rsidRPr="003A2333" w:rsidRDefault="00133A45" w:rsidP="00133A45">
            <w:pPr>
              <w:rPr>
                <w:rFonts w:asciiTheme="majorHAnsi" w:hAnsiTheme="majorHAnsi"/>
              </w:rPr>
            </w:pPr>
            <w:r w:rsidRPr="007C538A">
              <w:rPr>
                <w:rFonts w:asciiTheme="majorHAnsi" w:hAnsiTheme="majorHAnsi" w:cs="Calibri"/>
                <w:color w:val="000000"/>
              </w:rPr>
              <w:t xml:space="preserve">Medical conditions policy </w:t>
            </w:r>
          </w:p>
        </w:tc>
      </w:tr>
      <w:tr w:rsidR="00133A45" w14:paraId="4588EB0D" w14:textId="77777777" w:rsidTr="00133A45">
        <w:trPr>
          <w:trHeight w:val="544"/>
        </w:trPr>
        <w:tc>
          <w:tcPr>
            <w:tcW w:w="1101" w:type="dxa"/>
            <w:shd w:val="clear" w:color="auto" w:fill="F2F2F2" w:themeFill="background1" w:themeFillShade="F2"/>
            <w:vAlign w:val="center"/>
          </w:tcPr>
          <w:p w14:paraId="6195D043" w14:textId="04CF0160" w:rsidR="00133A45" w:rsidRPr="003A2333" w:rsidRDefault="00133A45" w:rsidP="00133A45">
            <w:pPr>
              <w:jc w:val="center"/>
              <w:rPr>
                <w:rFonts w:asciiTheme="majorHAnsi" w:hAnsiTheme="majorHAnsi"/>
              </w:rPr>
            </w:pPr>
            <w:r w:rsidRPr="007C538A">
              <w:rPr>
                <w:rFonts w:asciiTheme="majorHAnsi" w:hAnsiTheme="majorHAnsi" w:cs="Calibri"/>
              </w:rPr>
              <w:t>90(1)(iv)</w:t>
            </w:r>
          </w:p>
        </w:tc>
        <w:tc>
          <w:tcPr>
            <w:tcW w:w="8079" w:type="dxa"/>
            <w:shd w:val="clear" w:color="auto" w:fill="F2F2F2" w:themeFill="background1" w:themeFillShade="F2"/>
            <w:vAlign w:val="center"/>
          </w:tcPr>
          <w:p w14:paraId="4B638F9A" w14:textId="5BB40753" w:rsidR="00133A45" w:rsidRPr="003A2333" w:rsidRDefault="00A867E8" w:rsidP="00133A45">
            <w:pPr>
              <w:rPr>
                <w:rFonts w:asciiTheme="majorHAnsi" w:hAnsiTheme="majorHAnsi"/>
              </w:rPr>
            </w:pPr>
            <w:r>
              <w:rPr>
                <w:rFonts w:asciiTheme="majorHAnsi" w:hAnsiTheme="majorHAnsi" w:cs="Calibri"/>
                <w:color w:val="000000"/>
              </w:rPr>
              <w:t>Development of c</w:t>
            </w:r>
            <w:r w:rsidR="00133A45" w:rsidRPr="007C538A">
              <w:rPr>
                <w:rFonts w:asciiTheme="majorHAnsi" w:hAnsiTheme="majorHAnsi" w:cs="Calibri"/>
                <w:color w:val="000000"/>
              </w:rPr>
              <w:t>ommunication Plan</w:t>
            </w:r>
          </w:p>
        </w:tc>
      </w:tr>
      <w:tr w:rsidR="00133A45" w14:paraId="16F8934F" w14:textId="77777777" w:rsidTr="00133A45">
        <w:trPr>
          <w:trHeight w:val="566"/>
        </w:trPr>
        <w:tc>
          <w:tcPr>
            <w:tcW w:w="1101" w:type="dxa"/>
            <w:shd w:val="clear" w:color="auto" w:fill="auto"/>
            <w:vAlign w:val="center"/>
          </w:tcPr>
          <w:p w14:paraId="30AE1EFA" w14:textId="7FB3EBF8" w:rsidR="00133A45" w:rsidRPr="003A2333" w:rsidRDefault="00133A45" w:rsidP="00133A45">
            <w:pPr>
              <w:jc w:val="center"/>
              <w:rPr>
                <w:rFonts w:asciiTheme="majorHAnsi" w:hAnsiTheme="majorHAnsi"/>
              </w:rPr>
            </w:pPr>
            <w:r w:rsidRPr="007C538A">
              <w:rPr>
                <w:rFonts w:asciiTheme="majorHAnsi" w:hAnsiTheme="majorHAnsi" w:cs="Calibri"/>
              </w:rPr>
              <w:t>91</w:t>
            </w:r>
          </w:p>
        </w:tc>
        <w:tc>
          <w:tcPr>
            <w:tcW w:w="8079" w:type="dxa"/>
            <w:shd w:val="clear" w:color="auto" w:fill="auto"/>
            <w:vAlign w:val="center"/>
          </w:tcPr>
          <w:p w14:paraId="22E71AB7" w14:textId="59CEF71F" w:rsidR="00133A45" w:rsidRPr="003A2333" w:rsidRDefault="00133A45" w:rsidP="00133A45">
            <w:pPr>
              <w:rPr>
                <w:rFonts w:asciiTheme="majorHAnsi" w:hAnsiTheme="majorHAnsi"/>
                <w:lang w:val="en-US"/>
              </w:rPr>
            </w:pPr>
            <w:r w:rsidRPr="007C538A">
              <w:rPr>
                <w:rFonts w:asciiTheme="majorHAnsi" w:hAnsiTheme="majorHAnsi" w:cs="Calibri"/>
                <w:color w:val="000000"/>
              </w:rPr>
              <w:t xml:space="preserve">Medical conditions policy to be provided to parents </w:t>
            </w:r>
          </w:p>
        </w:tc>
      </w:tr>
      <w:tr w:rsidR="00133A45" w14:paraId="7F5C2108" w14:textId="77777777" w:rsidTr="00133A45">
        <w:trPr>
          <w:trHeight w:val="560"/>
        </w:trPr>
        <w:tc>
          <w:tcPr>
            <w:tcW w:w="1101" w:type="dxa"/>
            <w:shd w:val="clear" w:color="auto" w:fill="F2F2F2" w:themeFill="background1" w:themeFillShade="F2"/>
            <w:vAlign w:val="center"/>
          </w:tcPr>
          <w:p w14:paraId="5937F359" w14:textId="21CD6CDF" w:rsidR="00133A45" w:rsidRPr="003A2333" w:rsidRDefault="00133A45" w:rsidP="00133A45">
            <w:pPr>
              <w:jc w:val="center"/>
              <w:rPr>
                <w:rFonts w:asciiTheme="majorHAnsi" w:hAnsiTheme="majorHAnsi"/>
              </w:rPr>
            </w:pPr>
            <w:r w:rsidRPr="007C538A">
              <w:rPr>
                <w:rFonts w:asciiTheme="majorHAnsi" w:hAnsiTheme="majorHAnsi" w:cs="Calibri"/>
              </w:rPr>
              <w:t>92</w:t>
            </w:r>
          </w:p>
        </w:tc>
        <w:tc>
          <w:tcPr>
            <w:tcW w:w="8079" w:type="dxa"/>
            <w:shd w:val="clear" w:color="auto" w:fill="F2F2F2" w:themeFill="background1" w:themeFillShade="F2"/>
            <w:vAlign w:val="center"/>
          </w:tcPr>
          <w:p w14:paraId="527F7945" w14:textId="1AF5781A" w:rsidR="00133A45" w:rsidRPr="003A2333" w:rsidRDefault="00133A45" w:rsidP="00133A45">
            <w:pPr>
              <w:rPr>
                <w:rFonts w:asciiTheme="majorHAnsi" w:hAnsiTheme="majorHAnsi"/>
                <w:lang w:val="en-US"/>
              </w:rPr>
            </w:pPr>
            <w:r w:rsidRPr="007C538A">
              <w:rPr>
                <w:rFonts w:asciiTheme="majorHAnsi" w:hAnsiTheme="majorHAnsi" w:cs="Calibri"/>
                <w:color w:val="000000"/>
              </w:rPr>
              <w:t xml:space="preserve">Medication record </w:t>
            </w:r>
          </w:p>
        </w:tc>
      </w:tr>
      <w:tr w:rsidR="00133A45" w14:paraId="1871BBD3" w14:textId="77777777" w:rsidTr="00133A45">
        <w:trPr>
          <w:trHeight w:val="540"/>
        </w:trPr>
        <w:tc>
          <w:tcPr>
            <w:tcW w:w="1101" w:type="dxa"/>
            <w:shd w:val="clear" w:color="auto" w:fill="auto"/>
            <w:vAlign w:val="center"/>
          </w:tcPr>
          <w:p w14:paraId="0C6C2F5D" w14:textId="542E92FD" w:rsidR="00133A45" w:rsidRPr="003A2333" w:rsidRDefault="00133A45" w:rsidP="00133A45">
            <w:pPr>
              <w:jc w:val="center"/>
              <w:rPr>
                <w:rFonts w:asciiTheme="majorHAnsi" w:hAnsiTheme="majorHAnsi"/>
              </w:rPr>
            </w:pPr>
            <w:r w:rsidRPr="007C538A">
              <w:rPr>
                <w:rFonts w:asciiTheme="majorHAnsi" w:hAnsiTheme="majorHAnsi" w:cs="Calibri"/>
              </w:rPr>
              <w:t>93</w:t>
            </w:r>
          </w:p>
        </w:tc>
        <w:tc>
          <w:tcPr>
            <w:tcW w:w="8079" w:type="dxa"/>
            <w:shd w:val="clear" w:color="auto" w:fill="auto"/>
            <w:vAlign w:val="center"/>
          </w:tcPr>
          <w:p w14:paraId="2D61B537" w14:textId="71C9A3AC" w:rsidR="00133A45" w:rsidRPr="003A2333" w:rsidRDefault="00133A45" w:rsidP="00133A45">
            <w:pPr>
              <w:rPr>
                <w:rFonts w:asciiTheme="majorHAnsi" w:hAnsiTheme="majorHAnsi"/>
                <w:lang w:val="en-US"/>
              </w:rPr>
            </w:pPr>
            <w:r w:rsidRPr="007C538A">
              <w:rPr>
                <w:rFonts w:asciiTheme="majorHAnsi" w:hAnsiTheme="majorHAnsi" w:cs="Calibri"/>
                <w:color w:val="000000"/>
              </w:rPr>
              <w:t xml:space="preserve">Administration of medication </w:t>
            </w:r>
          </w:p>
        </w:tc>
      </w:tr>
      <w:tr w:rsidR="00133A45" w14:paraId="5283493B" w14:textId="77777777" w:rsidTr="00133A45">
        <w:trPr>
          <w:trHeight w:val="576"/>
        </w:trPr>
        <w:tc>
          <w:tcPr>
            <w:tcW w:w="1101" w:type="dxa"/>
            <w:shd w:val="clear" w:color="auto" w:fill="F2F2F2" w:themeFill="background1" w:themeFillShade="F2"/>
            <w:vAlign w:val="center"/>
          </w:tcPr>
          <w:p w14:paraId="5E3F5402" w14:textId="0A40A696" w:rsidR="00133A45" w:rsidRPr="003A2333" w:rsidRDefault="00133A45" w:rsidP="00133A45">
            <w:pPr>
              <w:jc w:val="center"/>
              <w:rPr>
                <w:rFonts w:asciiTheme="majorHAnsi" w:hAnsiTheme="majorHAnsi"/>
              </w:rPr>
            </w:pPr>
            <w:r w:rsidRPr="007C538A">
              <w:rPr>
                <w:rFonts w:asciiTheme="majorHAnsi" w:hAnsiTheme="majorHAnsi" w:cs="Calibri"/>
              </w:rPr>
              <w:t>94</w:t>
            </w:r>
          </w:p>
        </w:tc>
        <w:tc>
          <w:tcPr>
            <w:tcW w:w="8079" w:type="dxa"/>
            <w:shd w:val="clear" w:color="auto" w:fill="F2F2F2" w:themeFill="background1" w:themeFillShade="F2"/>
            <w:vAlign w:val="center"/>
          </w:tcPr>
          <w:p w14:paraId="3E86C012" w14:textId="51454746" w:rsidR="00133A45" w:rsidRPr="003A2333" w:rsidRDefault="00133A45" w:rsidP="00133A45">
            <w:pPr>
              <w:rPr>
                <w:rFonts w:asciiTheme="majorHAnsi" w:hAnsiTheme="majorHAnsi"/>
                <w:lang w:val="en-US"/>
              </w:rPr>
            </w:pPr>
            <w:r w:rsidRPr="007C538A">
              <w:rPr>
                <w:rFonts w:asciiTheme="majorHAnsi" w:hAnsiTheme="majorHAnsi" w:cs="Calibri"/>
                <w:color w:val="000000"/>
              </w:rPr>
              <w:t xml:space="preserve">Exception to authorisation requirement—anaphylaxis or asthma emergency </w:t>
            </w:r>
          </w:p>
        </w:tc>
      </w:tr>
      <w:tr w:rsidR="00133A45" w14:paraId="13B4DF07" w14:textId="77777777" w:rsidTr="00133A45">
        <w:trPr>
          <w:trHeight w:val="576"/>
        </w:trPr>
        <w:tc>
          <w:tcPr>
            <w:tcW w:w="1101" w:type="dxa"/>
            <w:shd w:val="clear" w:color="auto" w:fill="auto"/>
            <w:vAlign w:val="center"/>
          </w:tcPr>
          <w:p w14:paraId="69E3B540" w14:textId="57CFBCCA" w:rsidR="00133A45" w:rsidRPr="003A2333" w:rsidRDefault="00133A45" w:rsidP="00133A45">
            <w:pPr>
              <w:jc w:val="center"/>
              <w:rPr>
                <w:rFonts w:ascii="Calibri Light" w:hAnsi="Calibri Light" w:cs="Calibri"/>
              </w:rPr>
            </w:pPr>
            <w:r w:rsidRPr="007C538A">
              <w:rPr>
                <w:rFonts w:asciiTheme="majorHAnsi" w:hAnsiTheme="majorHAnsi" w:cs="Calibri"/>
              </w:rPr>
              <w:t>95</w:t>
            </w:r>
          </w:p>
        </w:tc>
        <w:tc>
          <w:tcPr>
            <w:tcW w:w="8079" w:type="dxa"/>
            <w:shd w:val="clear" w:color="auto" w:fill="auto"/>
            <w:vAlign w:val="center"/>
          </w:tcPr>
          <w:p w14:paraId="5FAD3AC7" w14:textId="74853846" w:rsidR="00133A45" w:rsidRPr="003A2333" w:rsidRDefault="00133A45" w:rsidP="00133A45">
            <w:pPr>
              <w:rPr>
                <w:rFonts w:ascii="Calibri Light" w:hAnsi="Calibri Light" w:cs="Calibri"/>
                <w:color w:val="000000"/>
              </w:rPr>
            </w:pPr>
            <w:r w:rsidRPr="007C538A">
              <w:rPr>
                <w:rFonts w:asciiTheme="majorHAnsi" w:hAnsiTheme="majorHAnsi" w:cs="Calibri"/>
                <w:color w:val="000000"/>
              </w:rPr>
              <w:t xml:space="preserve">Procedure for administration of medication </w:t>
            </w:r>
          </w:p>
        </w:tc>
      </w:tr>
      <w:tr w:rsidR="00133A45" w14:paraId="74FAF531" w14:textId="77777777" w:rsidTr="0034613F">
        <w:trPr>
          <w:trHeight w:val="576"/>
        </w:trPr>
        <w:tc>
          <w:tcPr>
            <w:tcW w:w="1101" w:type="dxa"/>
            <w:shd w:val="clear" w:color="auto" w:fill="F2F2F2" w:themeFill="background1" w:themeFillShade="F2"/>
            <w:vAlign w:val="center"/>
          </w:tcPr>
          <w:p w14:paraId="65D16615" w14:textId="4430D7F6" w:rsidR="00133A45" w:rsidRPr="0034613F" w:rsidRDefault="00133A45" w:rsidP="00133A45">
            <w:pPr>
              <w:jc w:val="center"/>
              <w:rPr>
                <w:rFonts w:asciiTheme="majorHAnsi" w:hAnsiTheme="majorHAnsi" w:cs="Calibri"/>
              </w:rPr>
            </w:pPr>
            <w:r w:rsidRPr="0034613F">
              <w:rPr>
                <w:rFonts w:asciiTheme="majorHAnsi" w:hAnsiTheme="majorHAnsi" w:cs="Calibri"/>
              </w:rPr>
              <w:t>136</w:t>
            </w:r>
          </w:p>
        </w:tc>
        <w:tc>
          <w:tcPr>
            <w:tcW w:w="8079" w:type="dxa"/>
            <w:shd w:val="clear" w:color="auto" w:fill="F2F2F2" w:themeFill="background1" w:themeFillShade="F2"/>
            <w:vAlign w:val="center"/>
          </w:tcPr>
          <w:p w14:paraId="2D46175C" w14:textId="20D9C46C" w:rsidR="00133A45" w:rsidRPr="0034613F" w:rsidRDefault="00133A45" w:rsidP="00133A45">
            <w:pPr>
              <w:rPr>
                <w:rFonts w:asciiTheme="majorHAnsi" w:hAnsiTheme="majorHAnsi"/>
                <w:szCs w:val="18"/>
              </w:rPr>
            </w:pPr>
            <w:r w:rsidRPr="0034613F">
              <w:rPr>
                <w:rFonts w:asciiTheme="majorHAnsi" w:hAnsiTheme="majorHAnsi" w:cs="Calibri"/>
                <w:color w:val="000000"/>
              </w:rPr>
              <w:t>First aid qualifications</w:t>
            </w:r>
          </w:p>
        </w:tc>
      </w:tr>
    </w:tbl>
    <w:p w14:paraId="351E8AC0" w14:textId="77777777" w:rsidR="00A867E8" w:rsidRDefault="00A867E8" w:rsidP="005D148A">
      <w:pPr>
        <w:spacing w:line="360" w:lineRule="auto"/>
        <w:rPr>
          <w:rFonts w:cs="Arial"/>
          <w:sz w:val="24"/>
          <w:szCs w:val="24"/>
          <w:lang w:val="en-US"/>
        </w:rPr>
      </w:pPr>
    </w:p>
    <w:p w14:paraId="1D593815" w14:textId="5991455B"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133A45">
        <w:trPr>
          <w:trHeight w:val="846"/>
        </w:trPr>
        <w:tc>
          <w:tcPr>
            <w:tcW w:w="4590" w:type="dxa"/>
            <w:vAlign w:val="center"/>
          </w:tcPr>
          <w:p w14:paraId="2B417313" w14:textId="0317BA8D" w:rsidR="00133A45" w:rsidRDefault="00133A45" w:rsidP="00133A45">
            <w:pPr>
              <w:spacing w:line="276" w:lineRule="auto"/>
              <w:rPr>
                <w:rFonts w:asciiTheme="majorHAnsi" w:hAnsiTheme="majorHAnsi"/>
              </w:rPr>
            </w:pPr>
            <w:r w:rsidRPr="007F2A2E">
              <w:rPr>
                <w:rFonts w:asciiTheme="majorHAnsi" w:hAnsiTheme="majorHAnsi"/>
              </w:rPr>
              <w:t xml:space="preserve">Administration of </w:t>
            </w:r>
            <w:r w:rsidR="00A867E8">
              <w:rPr>
                <w:rFonts w:asciiTheme="majorHAnsi" w:hAnsiTheme="majorHAnsi"/>
              </w:rPr>
              <w:t>F</w:t>
            </w:r>
            <w:r w:rsidRPr="007F2A2E">
              <w:rPr>
                <w:rFonts w:asciiTheme="majorHAnsi" w:hAnsiTheme="majorHAnsi"/>
              </w:rPr>
              <w:t xml:space="preserve">irst </w:t>
            </w:r>
            <w:r w:rsidR="00A867E8">
              <w:rPr>
                <w:rFonts w:asciiTheme="majorHAnsi" w:hAnsiTheme="majorHAnsi"/>
              </w:rPr>
              <w:t>A</w:t>
            </w:r>
            <w:r w:rsidRPr="007F2A2E">
              <w:rPr>
                <w:rFonts w:asciiTheme="majorHAnsi" w:hAnsiTheme="majorHAnsi"/>
              </w:rPr>
              <w:t>id Policy</w:t>
            </w:r>
          </w:p>
          <w:p w14:paraId="405C6965" w14:textId="05D657CC" w:rsidR="002A1DEF" w:rsidRPr="002A1DEF" w:rsidRDefault="002A1DEF" w:rsidP="00133A45">
            <w:pPr>
              <w:spacing w:line="276" w:lineRule="auto"/>
              <w:rPr>
                <w:rFonts w:asciiTheme="majorHAnsi" w:hAnsiTheme="majorHAnsi"/>
                <w:bCs/>
              </w:rPr>
            </w:pPr>
            <w:r w:rsidRPr="00E93479">
              <w:rPr>
                <w:rFonts w:asciiTheme="majorHAnsi" w:hAnsiTheme="majorHAnsi"/>
                <w:bCs/>
              </w:rPr>
              <w:t>Hand Washing Policy</w:t>
            </w:r>
          </w:p>
          <w:p w14:paraId="16AF103E" w14:textId="7AC8C1DB" w:rsidR="005D148A" w:rsidRPr="00133A45" w:rsidRDefault="00A867E8" w:rsidP="005D148A">
            <w:pPr>
              <w:spacing w:line="276" w:lineRule="auto"/>
              <w:rPr>
                <w:rFonts w:asciiTheme="majorHAnsi" w:hAnsiTheme="majorHAnsi"/>
                <w:b/>
              </w:rPr>
            </w:pPr>
            <w:r>
              <w:rPr>
                <w:rFonts w:asciiTheme="majorHAnsi" w:hAnsiTheme="majorHAnsi"/>
              </w:rPr>
              <w:t>Incident, Injury, Trauma and Illness Policy</w:t>
            </w:r>
            <w:r w:rsidR="00133A45" w:rsidRPr="007F2A2E">
              <w:rPr>
                <w:rFonts w:asciiTheme="majorHAnsi" w:hAnsiTheme="majorHAnsi"/>
              </w:rPr>
              <w:t xml:space="preserve"> </w:t>
            </w:r>
          </w:p>
        </w:tc>
        <w:tc>
          <w:tcPr>
            <w:tcW w:w="4590" w:type="dxa"/>
            <w:vAlign w:val="center"/>
          </w:tcPr>
          <w:p w14:paraId="7608A215" w14:textId="77777777" w:rsidR="00133A45" w:rsidRPr="007F2A2E" w:rsidRDefault="00133A45" w:rsidP="00133A45">
            <w:pPr>
              <w:spacing w:line="276" w:lineRule="auto"/>
              <w:rPr>
                <w:rFonts w:asciiTheme="majorHAnsi" w:hAnsiTheme="majorHAnsi"/>
                <w:b/>
              </w:rPr>
            </w:pPr>
            <w:r w:rsidRPr="007F2A2E">
              <w:rPr>
                <w:rFonts w:asciiTheme="majorHAnsi" w:hAnsiTheme="majorHAnsi"/>
              </w:rPr>
              <w:t xml:space="preserve">Medical Conditions Policy </w:t>
            </w:r>
          </w:p>
          <w:p w14:paraId="09C10251" w14:textId="443EEB60" w:rsidR="005D148A" w:rsidRPr="003A2333" w:rsidRDefault="00133A45" w:rsidP="00133A45">
            <w:pPr>
              <w:spacing w:line="276" w:lineRule="auto"/>
              <w:rPr>
                <w:rFonts w:asciiTheme="majorHAnsi" w:hAnsiTheme="majorHAnsi"/>
                <w:b/>
                <w:bCs/>
              </w:rPr>
            </w:pPr>
            <w:r w:rsidRPr="007F2A2E">
              <w:rPr>
                <w:rFonts w:asciiTheme="majorHAnsi" w:hAnsiTheme="majorHAnsi"/>
              </w:rPr>
              <w:t>Supervision Policy</w:t>
            </w: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042272">
      <w:pPr>
        <w:spacing w:after="0" w:line="360" w:lineRule="auto"/>
        <w:rPr>
          <w:rFonts w:asciiTheme="majorHAnsi" w:hAnsiTheme="majorHAnsi" w:cs="Arial"/>
        </w:rPr>
      </w:pPr>
      <w:r w:rsidRPr="009F124F">
        <w:rPr>
          <w:rFonts w:cs="Arial"/>
          <w:sz w:val="24"/>
          <w:szCs w:val="24"/>
        </w:rPr>
        <w:t>PURPOSE</w:t>
      </w:r>
    </w:p>
    <w:p w14:paraId="60C6F183" w14:textId="254CBA00" w:rsidR="00133A45" w:rsidRPr="007F2A2E" w:rsidRDefault="00133A45" w:rsidP="00042272">
      <w:pPr>
        <w:spacing w:after="0" w:line="360" w:lineRule="auto"/>
        <w:rPr>
          <w:rFonts w:asciiTheme="majorHAnsi" w:hAnsiTheme="majorHAnsi"/>
          <w:snapToGrid w:val="0"/>
        </w:rPr>
      </w:pPr>
      <w:r w:rsidRPr="007F2A2E">
        <w:rPr>
          <w:rFonts w:asciiTheme="majorHAnsi" w:hAnsiTheme="majorHAnsi"/>
          <w:snapToGrid w:val="0"/>
        </w:rPr>
        <w:t xml:space="preserve">We aim </w:t>
      </w:r>
      <w:r w:rsidRPr="002F1C13">
        <w:rPr>
          <w:rFonts w:asciiTheme="majorHAnsi" w:hAnsiTheme="majorHAnsi"/>
          <w:snapToGrid w:val="0"/>
        </w:rPr>
        <w:t xml:space="preserve">to create and maintain a safe and healthy environment for all children enrolled at the Service </w:t>
      </w:r>
      <w:r w:rsidR="002F1C13" w:rsidRPr="002F1C13">
        <w:rPr>
          <w:rFonts w:asciiTheme="majorHAnsi" w:hAnsiTheme="majorHAnsi"/>
          <w:snapToGrid w:val="0"/>
        </w:rPr>
        <w:t>where all children</w:t>
      </w:r>
      <w:r w:rsidR="002F1C13">
        <w:rPr>
          <w:rFonts w:asciiTheme="majorHAnsi" w:hAnsiTheme="majorHAnsi"/>
          <w:snapToGrid w:val="0"/>
        </w:rPr>
        <w:t xml:space="preserve"> can participate in as many experiences as </w:t>
      </w:r>
      <w:r w:rsidR="002F1C13" w:rsidRPr="00E93479">
        <w:rPr>
          <w:rFonts w:asciiTheme="majorHAnsi" w:hAnsiTheme="majorHAnsi"/>
          <w:snapToGrid w:val="0"/>
        </w:rPr>
        <w:t xml:space="preserve">their </w:t>
      </w:r>
      <w:r w:rsidR="00A867E8" w:rsidRPr="00E93479">
        <w:rPr>
          <w:rFonts w:asciiTheme="majorHAnsi" w:hAnsiTheme="majorHAnsi"/>
          <w:snapToGrid w:val="0"/>
        </w:rPr>
        <w:t xml:space="preserve">medical </w:t>
      </w:r>
      <w:r w:rsidR="002F1C13" w:rsidRPr="00E93479">
        <w:rPr>
          <w:rFonts w:asciiTheme="majorHAnsi" w:hAnsiTheme="majorHAnsi"/>
          <w:snapToGrid w:val="0"/>
        </w:rPr>
        <w:t>condition will safely allow.</w:t>
      </w:r>
      <w:r w:rsidRPr="007F2A2E">
        <w:rPr>
          <w:rFonts w:asciiTheme="majorHAnsi" w:hAnsiTheme="majorHAnsi"/>
          <w:snapToGrid w:val="0"/>
        </w:rPr>
        <w:t xml:space="preserve"> </w:t>
      </w:r>
    </w:p>
    <w:p w14:paraId="350E1C4E" w14:textId="77777777" w:rsidR="005D148A" w:rsidRDefault="005D148A" w:rsidP="00042272">
      <w:pPr>
        <w:spacing w:after="0" w:line="360" w:lineRule="auto"/>
        <w:rPr>
          <w:rFonts w:asciiTheme="majorHAnsi" w:hAnsiTheme="majorHAnsi" w:cs="Arial"/>
          <w:szCs w:val="18"/>
          <w:lang w:eastAsia="en-AU"/>
        </w:rPr>
      </w:pPr>
    </w:p>
    <w:p w14:paraId="7960BCB1" w14:textId="77777777" w:rsidR="005D148A" w:rsidRDefault="005D148A" w:rsidP="00042272">
      <w:pPr>
        <w:spacing w:after="0" w:line="360" w:lineRule="auto"/>
        <w:rPr>
          <w:rFonts w:asciiTheme="majorHAnsi" w:hAnsiTheme="majorHAnsi" w:cs="Arial"/>
        </w:rPr>
      </w:pPr>
      <w:r>
        <w:rPr>
          <w:rFonts w:cs="Arial"/>
          <w:sz w:val="24"/>
          <w:szCs w:val="24"/>
        </w:rPr>
        <w:t>SCOPE</w:t>
      </w:r>
    </w:p>
    <w:p w14:paraId="79D52573" w14:textId="452D9D50" w:rsidR="00C35132" w:rsidRDefault="00C26608" w:rsidP="00042272">
      <w:pPr>
        <w:spacing w:after="0" w:line="360" w:lineRule="auto"/>
        <w:rPr>
          <w:rFonts w:asciiTheme="majorHAnsi" w:hAnsiTheme="majorHAnsi"/>
        </w:rPr>
      </w:pPr>
      <w:r w:rsidRPr="00C26608">
        <w:rPr>
          <w:rFonts w:asciiTheme="majorHAnsi" w:hAnsiTheme="majorHAnsi"/>
        </w:rPr>
        <w:t>This policy applies to children, families, educators, staff, management, approved provider, nominated supervisor, students, volunteers and visitors of the Service.</w:t>
      </w:r>
    </w:p>
    <w:p w14:paraId="256D13FE" w14:textId="4B223196" w:rsidR="005D148A" w:rsidRDefault="00133A45" w:rsidP="00042272">
      <w:pPr>
        <w:spacing w:after="0" w:line="360" w:lineRule="auto"/>
        <w:rPr>
          <w:rFonts w:asciiTheme="majorHAnsi" w:hAnsiTheme="majorHAnsi" w:cs="Arial"/>
        </w:rPr>
      </w:pPr>
      <w:r>
        <w:rPr>
          <w:rFonts w:cs="Arial"/>
          <w:sz w:val="24"/>
          <w:szCs w:val="24"/>
        </w:rPr>
        <w:t>DUTY OF CARE</w:t>
      </w:r>
    </w:p>
    <w:p w14:paraId="7B411B3C" w14:textId="0A563786" w:rsidR="00133A45" w:rsidRPr="007F2A2E" w:rsidRDefault="00133A45" w:rsidP="00042272">
      <w:pPr>
        <w:spacing w:after="0" w:line="360" w:lineRule="auto"/>
        <w:rPr>
          <w:rFonts w:asciiTheme="majorHAnsi" w:hAnsiTheme="majorHAnsi"/>
        </w:rPr>
      </w:pPr>
      <w:r w:rsidRPr="007F2A2E">
        <w:rPr>
          <w:rFonts w:asciiTheme="majorHAnsi" w:hAnsiTheme="majorHAnsi"/>
        </w:rPr>
        <w:t>Our Service has a legal responsibility to provide</w:t>
      </w:r>
      <w:r w:rsidR="00A867E8">
        <w:rPr>
          <w:rFonts w:asciiTheme="majorHAnsi" w:hAnsiTheme="majorHAnsi"/>
        </w:rPr>
        <w:t>:</w:t>
      </w:r>
    </w:p>
    <w:p w14:paraId="0BBEC75B" w14:textId="225097B0" w:rsidR="00133A45" w:rsidRPr="007F2A2E" w:rsidRDefault="00A867E8" w:rsidP="00042272">
      <w:pPr>
        <w:pStyle w:val="ListParagraph"/>
        <w:numPr>
          <w:ilvl w:val="0"/>
          <w:numId w:val="30"/>
        </w:numPr>
        <w:spacing w:after="0" w:line="360" w:lineRule="auto"/>
        <w:rPr>
          <w:rFonts w:asciiTheme="majorHAnsi" w:hAnsiTheme="majorHAnsi"/>
        </w:rPr>
      </w:pPr>
      <w:r>
        <w:rPr>
          <w:rFonts w:asciiTheme="majorHAnsi" w:hAnsiTheme="majorHAnsi"/>
        </w:rPr>
        <w:t>a</w:t>
      </w:r>
      <w:r w:rsidR="00133A45" w:rsidRPr="007F2A2E">
        <w:rPr>
          <w:rFonts w:asciiTheme="majorHAnsi" w:hAnsiTheme="majorHAnsi"/>
        </w:rPr>
        <w:t xml:space="preserve"> safe environment</w:t>
      </w:r>
      <w:r w:rsidR="00133A45">
        <w:rPr>
          <w:rFonts w:asciiTheme="majorHAnsi" w:hAnsiTheme="majorHAnsi"/>
        </w:rPr>
        <w:t>, and</w:t>
      </w:r>
      <w:r w:rsidR="00133A45" w:rsidRPr="007F2A2E">
        <w:rPr>
          <w:rFonts w:asciiTheme="majorHAnsi" w:hAnsiTheme="majorHAnsi"/>
        </w:rPr>
        <w:t xml:space="preserve"> </w:t>
      </w:r>
    </w:p>
    <w:p w14:paraId="30F297F2" w14:textId="315E9167" w:rsidR="00133A45" w:rsidRDefault="00A867E8" w:rsidP="00042272">
      <w:pPr>
        <w:pStyle w:val="ListParagraph"/>
        <w:numPr>
          <w:ilvl w:val="0"/>
          <w:numId w:val="30"/>
        </w:numPr>
        <w:spacing w:after="0" w:line="360" w:lineRule="auto"/>
        <w:rPr>
          <w:rFonts w:asciiTheme="majorHAnsi" w:hAnsiTheme="majorHAnsi"/>
        </w:rPr>
      </w:pPr>
      <w:r>
        <w:rPr>
          <w:rFonts w:asciiTheme="majorHAnsi" w:hAnsiTheme="majorHAnsi"/>
        </w:rPr>
        <w:t>a</w:t>
      </w:r>
      <w:r w:rsidR="00133A45" w:rsidRPr="007F2A2E">
        <w:rPr>
          <w:rFonts w:asciiTheme="majorHAnsi" w:hAnsiTheme="majorHAnsi"/>
        </w:rPr>
        <w:t xml:space="preserve">dequate </w:t>
      </w:r>
      <w:r>
        <w:rPr>
          <w:rFonts w:asciiTheme="majorHAnsi" w:hAnsiTheme="majorHAnsi"/>
        </w:rPr>
        <w:t>s</w:t>
      </w:r>
      <w:r w:rsidR="00133A45" w:rsidRPr="007F2A2E">
        <w:rPr>
          <w:rFonts w:asciiTheme="majorHAnsi" w:hAnsiTheme="majorHAnsi"/>
        </w:rPr>
        <w:t>upervision</w:t>
      </w:r>
      <w:r w:rsidR="002A1DEF">
        <w:rPr>
          <w:rFonts w:asciiTheme="majorHAnsi" w:hAnsiTheme="majorHAnsi"/>
        </w:rPr>
        <w:t xml:space="preserve"> at all times.</w:t>
      </w:r>
    </w:p>
    <w:p w14:paraId="5E189E34" w14:textId="77777777" w:rsidR="00A867E8" w:rsidRPr="00A867E8" w:rsidRDefault="00A867E8" w:rsidP="00042272">
      <w:pPr>
        <w:spacing w:after="0" w:line="360" w:lineRule="auto"/>
        <w:rPr>
          <w:rFonts w:asciiTheme="majorHAnsi" w:hAnsiTheme="majorHAnsi"/>
        </w:rPr>
      </w:pPr>
    </w:p>
    <w:p w14:paraId="65BBE6FE" w14:textId="1ADF25D9" w:rsidR="00133A45" w:rsidRPr="00F13723" w:rsidRDefault="00133A45" w:rsidP="00042272">
      <w:pPr>
        <w:spacing w:after="0" w:line="360" w:lineRule="auto"/>
        <w:rPr>
          <w:rFonts w:asciiTheme="majorHAnsi" w:hAnsiTheme="majorHAnsi"/>
          <w:strike/>
        </w:rPr>
      </w:pPr>
      <w:r w:rsidRPr="007F2A2E">
        <w:rPr>
          <w:rFonts w:asciiTheme="majorHAnsi" w:hAnsiTheme="majorHAnsi"/>
        </w:rPr>
        <w:t>Staff member</w:t>
      </w:r>
      <w:r w:rsidR="00A867E8">
        <w:rPr>
          <w:rFonts w:asciiTheme="majorHAnsi" w:hAnsiTheme="majorHAnsi"/>
        </w:rPr>
        <w:t>s,</w:t>
      </w:r>
      <w:r w:rsidRPr="007F2A2E">
        <w:rPr>
          <w:rFonts w:asciiTheme="majorHAnsi" w:hAnsiTheme="majorHAnsi"/>
        </w:rPr>
        <w:t xml:space="preserve"> including relief staff</w:t>
      </w:r>
      <w:r w:rsidR="00A867E8">
        <w:rPr>
          <w:rFonts w:asciiTheme="majorHAnsi" w:hAnsiTheme="majorHAnsi"/>
        </w:rPr>
        <w:t>,</w:t>
      </w:r>
      <w:r>
        <w:rPr>
          <w:rFonts w:asciiTheme="majorHAnsi" w:hAnsiTheme="majorHAnsi"/>
        </w:rPr>
        <w:t xml:space="preserve"> </w:t>
      </w:r>
      <w:r w:rsidRPr="00C35132">
        <w:rPr>
          <w:rFonts w:asciiTheme="majorHAnsi" w:hAnsiTheme="majorHAnsi"/>
        </w:rPr>
        <w:t xml:space="preserve">must have adequate knowledge of the </w:t>
      </w:r>
      <w:r w:rsidR="00C35132">
        <w:rPr>
          <w:rFonts w:asciiTheme="majorHAnsi" w:hAnsiTheme="majorHAnsi"/>
        </w:rPr>
        <w:t>preventative treatment</w:t>
      </w:r>
      <w:r w:rsidR="00A867E8">
        <w:rPr>
          <w:rFonts w:asciiTheme="majorHAnsi" w:hAnsiTheme="majorHAnsi"/>
        </w:rPr>
        <w:t xml:space="preserve"> </w:t>
      </w:r>
      <w:r w:rsidR="00C35132">
        <w:rPr>
          <w:rFonts w:asciiTheme="majorHAnsi" w:hAnsiTheme="majorHAnsi"/>
        </w:rPr>
        <w:t xml:space="preserve">and treatment for </w:t>
      </w:r>
      <w:r w:rsidR="001C3D04">
        <w:rPr>
          <w:rFonts w:asciiTheme="majorHAnsi" w:hAnsiTheme="majorHAnsi"/>
        </w:rPr>
        <w:t>flare</w:t>
      </w:r>
      <w:r w:rsidR="00C35132">
        <w:rPr>
          <w:rFonts w:asciiTheme="majorHAnsi" w:hAnsiTheme="majorHAnsi"/>
        </w:rPr>
        <w:t xml:space="preserve"> ups required for children with eczema.</w:t>
      </w:r>
    </w:p>
    <w:p w14:paraId="4F3D4FCB" w14:textId="77777777" w:rsidR="00133A45" w:rsidRDefault="00133A45" w:rsidP="00042272">
      <w:pPr>
        <w:spacing w:after="0" w:line="360" w:lineRule="auto"/>
        <w:rPr>
          <w:rFonts w:cs="Arial"/>
          <w:color w:val="22A1BB"/>
          <w:sz w:val="24"/>
          <w:szCs w:val="24"/>
          <w:lang w:val="en-US"/>
        </w:rPr>
      </w:pPr>
    </w:p>
    <w:p w14:paraId="698A4FFC" w14:textId="358F9E12" w:rsidR="00133A45" w:rsidRDefault="00133A45" w:rsidP="00042272">
      <w:pPr>
        <w:spacing w:after="0" w:line="360" w:lineRule="auto"/>
        <w:rPr>
          <w:rFonts w:asciiTheme="majorHAnsi" w:hAnsiTheme="majorHAnsi" w:cs="Arial"/>
        </w:rPr>
      </w:pPr>
      <w:r>
        <w:rPr>
          <w:rFonts w:cs="Arial"/>
          <w:sz w:val="24"/>
          <w:szCs w:val="24"/>
        </w:rPr>
        <w:t>BACKGROUND</w:t>
      </w:r>
    </w:p>
    <w:p w14:paraId="61AFED22" w14:textId="57BAD231" w:rsidR="00CC06EB" w:rsidRDefault="000E66A3" w:rsidP="00042272">
      <w:pPr>
        <w:spacing w:after="0" w:line="360" w:lineRule="auto"/>
        <w:rPr>
          <w:rFonts w:asciiTheme="majorHAnsi" w:hAnsiTheme="majorHAnsi" w:cs="Arial"/>
        </w:rPr>
      </w:pPr>
      <w:r>
        <w:rPr>
          <w:rFonts w:asciiTheme="majorHAnsi" w:hAnsiTheme="majorHAnsi" w:cs="Arial"/>
        </w:rPr>
        <w:t xml:space="preserve">Eczema is a skin condition that is most frequently seen in babies. It presents as an itchy rash that appears dry and scaly. </w:t>
      </w:r>
      <w:r w:rsidR="005C1819">
        <w:rPr>
          <w:rFonts w:asciiTheme="majorHAnsi" w:hAnsiTheme="majorHAnsi" w:cs="Arial"/>
        </w:rPr>
        <w:t>In babies it is generally seen around the face</w:t>
      </w:r>
      <w:r w:rsidR="00A867E8">
        <w:rPr>
          <w:rFonts w:asciiTheme="majorHAnsi" w:hAnsiTheme="majorHAnsi" w:cs="Arial"/>
        </w:rPr>
        <w:t xml:space="preserve">. </w:t>
      </w:r>
      <w:r w:rsidR="005C1819">
        <w:rPr>
          <w:rFonts w:asciiTheme="majorHAnsi" w:hAnsiTheme="majorHAnsi" w:cs="Arial"/>
        </w:rPr>
        <w:t xml:space="preserve"> </w:t>
      </w:r>
      <w:r w:rsidR="00A867E8">
        <w:rPr>
          <w:rFonts w:asciiTheme="majorHAnsi" w:hAnsiTheme="majorHAnsi" w:cs="Arial"/>
        </w:rPr>
        <w:t>I</w:t>
      </w:r>
      <w:r w:rsidR="005C1819">
        <w:rPr>
          <w:rFonts w:asciiTheme="majorHAnsi" w:hAnsiTheme="majorHAnsi" w:cs="Arial"/>
        </w:rPr>
        <w:t>n toddlers it will generally be seen on the insides of wrists and on the fronts of ankles and knees, and in older children the rash is generally all over the body. However, in any age group it can be seen in other places on the body</w:t>
      </w:r>
      <w:r w:rsidR="00E8760D">
        <w:rPr>
          <w:rFonts w:asciiTheme="majorHAnsi" w:hAnsiTheme="majorHAnsi" w:cs="Arial"/>
        </w:rPr>
        <w:t xml:space="preserve"> (The Sydney Children’s Hospitals Network, 2019)</w:t>
      </w:r>
      <w:r w:rsidR="005C1819">
        <w:rPr>
          <w:rFonts w:asciiTheme="majorHAnsi" w:hAnsiTheme="majorHAnsi" w:cs="Arial"/>
        </w:rPr>
        <w:t xml:space="preserve">. </w:t>
      </w:r>
    </w:p>
    <w:p w14:paraId="487031E9" w14:textId="77777777" w:rsidR="00042272" w:rsidRDefault="00042272" w:rsidP="001C3D04">
      <w:pPr>
        <w:spacing w:line="360" w:lineRule="auto"/>
        <w:rPr>
          <w:rFonts w:asciiTheme="majorHAnsi" w:hAnsiTheme="majorHAnsi" w:cs="Arial"/>
        </w:rPr>
      </w:pPr>
    </w:p>
    <w:p w14:paraId="7715555A" w14:textId="21D3765A" w:rsidR="005C1819" w:rsidRDefault="005C1819" w:rsidP="001C3D04">
      <w:pPr>
        <w:spacing w:line="360" w:lineRule="auto"/>
        <w:rPr>
          <w:rFonts w:asciiTheme="majorHAnsi" w:hAnsiTheme="majorHAnsi" w:cs="Arial"/>
        </w:rPr>
      </w:pPr>
      <w:r>
        <w:rPr>
          <w:rFonts w:asciiTheme="majorHAnsi" w:hAnsiTheme="majorHAnsi" w:cs="Arial"/>
        </w:rPr>
        <w:t xml:space="preserve">Eczema occurs when the body does not produce </w:t>
      </w:r>
      <w:r w:rsidR="001C3D04">
        <w:rPr>
          <w:rFonts w:asciiTheme="majorHAnsi" w:hAnsiTheme="majorHAnsi" w:cs="Arial"/>
        </w:rPr>
        <w:t>enough</w:t>
      </w:r>
      <w:r>
        <w:rPr>
          <w:rFonts w:asciiTheme="majorHAnsi" w:hAnsiTheme="majorHAnsi" w:cs="Arial"/>
        </w:rPr>
        <w:t xml:space="preserve"> oils and fats that prevent the surface of the skin from losing moisture and preventing irritants from entering. The skin also has microscopic ‘gaps’ in it, leading to the dry and itchy skin (Martin et al., 2013). Therefore, children (and adults) with eczema must ensure that creams are applied to affected areas to:</w:t>
      </w:r>
    </w:p>
    <w:p w14:paraId="20306DDF" w14:textId="6E434B32" w:rsidR="005C1819" w:rsidRDefault="00A867E8" w:rsidP="001C3D04">
      <w:pPr>
        <w:pStyle w:val="ListParagraph"/>
        <w:numPr>
          <w:ilvl w:val="0"/>
          <w:numId w:val="39"/>
        </w:numPr>
        <w:spacing w:line="360" w:lineRule="auto"/>
        <w:rPr>
          <w:rFonts w:asciiTheme="majorHAnsi" w:hAnsiTheme="majorHAnsi" w:cs="Arial"/>
        </w:rPr>
      </w:pPr>
      <w:r>
        <w:rPr>
          <w:rFonts w:asciiTheme="majorHAnsi" w:hAnsiTheme="majorHAnsi" w:cs="Arial"/>
        </w:rPr>
        <w:t>p</w:t>
      </w:r>
      <w:r w:rsidR="005C1819">
        <w:rPr>
          <w:rFonts w:asciiTheme="majorHAnsi" w:hAnsiTheme="majorHAnsi" w:cs="Arial"/>
        </w:rPr>
        <w:t xml:space="preserve">revent further moisture loss, and </w:t>
      </w:r>
    </w:p>
    <w:p w14:paraId="7B3DCBB7" w14:textId="2F67B413" w:rsidR="005C1819" w:rsidRDefault="00A867E8" w:rsidP="001C3D04">
      <w:pPr>
        <w:pStyle w:val="ListParagraph"/>
        <w:numPr>
          <w:ilvl w:val="0"/>
          <w:numId w:val="39"/>
        </w:numPr>
        <w:spacing w:line="360" w:lineRule="auto"/>
        <w:rPr>
          <w:rFonts w:asciiTheme="majorHAnsi" w:hAnsiTheme="majorHAnsi" w:cs="Arial"/>
        </w:rPr>
      </w:pPr>
      <w:r>
        <w:rPr>
          <w:rFonts w:asciiTheme="majorHAnsi" w:hAnsiTheme="majorHAnsi" w:cs="Arial"/>
        </w:rPr>
        <w:t>p</w:t>
      </w:r>
      <w:r w:rsidR="005C1819">
        <w:rPr>
          <w:rFonts w:asciiTheme="majorHAnsi" w:hAnsiTheme="majorHAnsi" w:cs="Arial"/>
        </w:rPr>
        <w:t>revent irritants from entering the skin.</w:t>
      </w:r>
    </w:p>
    <w:p w14:paraId="5207E5AB" w14:textId="6AA494A7" w:rsidR="001152AA" w:rsidRDefault="001152AA" w:rsidP="001C3D04">
      <w:pPr>
        <w:spacing w:line="360" w:lineRule="auto"/>
        <w:rPr>
          <w:rFonts w:asciiTheme="majorHAnsi" w:hAnsiTheme="majorHAnsi" w:cs="Arial"/>
        </w:rPr>
      </w:pPr>
      <w:r>
        <w:rPr>
          <w:rFonts w:asciiTheme="majorHAnsi" w:hAnsiTheme="majorHAnsi" w:cs="Arial"/>
        </w:rPr>
        <w:lastRenderedPageBreak/>
        <w:t xml:space="preserve">Eczema is </w:t>
      </w:r>
      <w:r w:rsidRPr="00A867E8">
        <w:rPr>
          <w:rFonts w:asciiTheme="majorHAnsi" w:hAnsiTheme="majorHAnsi" w:cs="Arial"/>
          <w:b/>
          <w:bCs/>
        </w:rPr>
        <w:t>not</w:t>
      </w:r>
      <w:r>
        <w:rPr>
          <w:rFonts w:asciiTheme="majorHAnsi" w:hAnsiTheme="majorHAnsi" w:cs="Arial"/>
        </w:rPr>
        <w:t xml:space="preserve"> contagious.</w:t>
      </w:r>
    </w:p>
    <w:p w14:paraId="2675A15B" w14:textId="6A197625" w:rsidR="001152AA" w:rsidRPr="001152AA" w:rsidRDefault="001152AA" w:rsidP="00042272">
      <w:pPr>
        <w:spacing w:after="0" w:line="360" w:lineRule="auto"/>
        <w:rPr>
          <w:rFonts w:asciiTheme="majorHAnsi" w:hAnsiTheme="majorHAnsi" w:cstheme="majorHAnsi"/>
        </w:rPr>
      </w:pPr>
      <w:r w:rsidRPr="001152AA">
        <w:rPr>
          <w:rFonts w:asciiTheme="majorHAnsi" w:hAnsiTheme="majorHAnsi" w:cstheme="majorHAnsi"/>
        </w:rPr>
        <w:t>Common eczema triggers include</w:t>
      </w:r>
      <w:r>
        <w:rPr>
          <w:rFonts w:asciiTheme="majorHAnsi" w:hAnsiTheme="majorHAnsi" w:cstheme="majorHAnsi"/>
        </w:rPr>
        <w:t xml:space="preserve"> (from Martin et al., 2013)</w:t>
      </w:r>
      <w:r w:rsidRPr="001152AA">
        <w:rPr>
          <w:rFonts w:asciiTheme="majorHAnsi" w:hAnsiTheme="majorHAnsi" w:cstheme="majorHAnsi"/>
        </w:rPr>
        <w:t xml:space="preserve">: </w:t>
      </w:r>
    </w:p>
    <w:p w14:paraId="09BBDEC7" w14:textId="0FA4BD31" w:rsidR="001152AA" w:rsidRPr="001152AA" w:rsidRDefault="00A867E8" w:rsidP="00042272">
      <w:pPr>
        <w:pStyle w:val="ListParagraph"/>
        <w:numPr>
          <w:ilvl w:val="0"/>
          <w:numId w:val="40"/>
        </w:numPr>
        <w:spacing w:after="0" w:line="360" w:lineRule="auto"/>
        <w:rPr>
          <w:rFonts w:asciiTheme="majorHAnsi" w:hAnsiTheme="majorHAnsi" w:cstheme="majorHAnsi"/>
        </w:rPr>
      </w:pPr>
      <w:r>
        <w:rPr>
          <w:rFonts w:asciiTheme="majorHAnsi" w:hAnsiTheme="majorHAnsi" w:cstheme="majorHAnsi"/>
        </w:rPr>
        <w:t>t</w:t>
      </w:r>
      <w:r w:rsidR="001152AA" w:rsidRPr="001152AA">
        <w:rPr>
          <w:rFonts w:asciiTheme="majorHAnsi" w:hAnsiTheme="majorHAnsi" w:cstheme="majorHAnsi"/>
        </w:rPr>
        <w:t xml:space="preserve">eething in babies and children </w:t>
      </w:r>
    </w:p>
    <w:p w14:paraId="075E2D0C" w14:textId="4B214F36" w:rsidR="001152AA" w:rsidRPr="001152AA" w:rsidRDefault="00A867E8" w:rsidP="00042272">
      <w:pPr>
        <w:pStyle w:val="ListParagraph"/>
        <w:numPr>
          <w:ilvl w:val="0"/>
          <w:numId w:val="40"/>
        </w:numPr>
        <w:spacing w:after="0" w:line="360" w:lineRule="auto"/>
        <w:rPr>
          <w:rFonts w:asciiTheme="majorHAnsi" w:hAnsiTheme="majorHAnsi" w:cstheme="majorHAnsi"/>
        </w:rPr>
      </w:pPr>
      <w:r>
        <w:rPr>
          <w:rFonts w:asciiTheme="majorHAnsi" w:hAnsiTheme="majorHAnsi" w:cstheme="majorHAnsi"/>
        </w:rPr>
        <w:t>a</w:t>
      </w:r>
      <w:r w:rsidR="001152AA" w:rsidRPr="001152AA">
        <w:rPr>
          <w:rFonts w:asciiTheme="majorHAnsi" w:hAnsiTheme="majorHAnsi" w:cstheme="majorHAnsi"/>
        </w:rPr>
        <w:t>n illness or cold when the child’s body is fighting the illness (the skin is linked to the immune system)</w:t>
      </w:r>
    </w:p>
    <w:p w14:paraId="42F2D40A" w14:textId="12E5CF16" w:rsidR="001152AA" w:rsidRPr="001152AA" w:rsidRDefault="00A867E8" w:rsidP="00042272">
      <w:pPr>
        <w:pStyle w:val="ListParagraph"/>
        <w:numPr>
          <w:ilvl w:val="0"/>
          <w:numId w:val="40"/>
        </w:numPr>
        <w:spacing w:after="0" w:line="360" w:lineRule="auto"/>
        <w:rPr>
          <w:rFonts w:asciiTheme="majorHAnsi" w:hAnsiTheme="majorHAnsi" w:cstheme="majorHAnsi"/>
        </w:rPr>
      </w:pPr>
      <w:r>
        <w:rPr>
          <w:rFonts w:asciiTheme="majorHAnsi" w:hAnsiTheme="majorHAnsi" w:cstheme="majorHAnsi"/>
        </w:rPr>
        <w:t>s</w:t>
      </w:r>
      <w:r w:rsidR="001152AA" w:rsidRPr="001152AA">
        <w:rPr>
          <w:rFonts w:asciiTheme="majorHAnsi" w:hAnsiTheme="majorHAnsi" w:cstheme="majorHAnsi"/>
        </w:rPr>
        <w:t xml:space="preserve">tress (even babies feel stress if others around them are stressed) </w:t>
      </w:r>
    </w:p>
    <w:p w14:paraId="78BD63B0" w14:textId="3F8CA877" w:rsidR="001152AA" w:rsidRPr="001152AA" w:rsidRDefault="00A867E8" w:rsidP="00042272">
      <w:pPr>
        <w:pStyle w:val="ListParagraph"/>
        <w:numPr>
          <w:ilvl w:val="0"/>
          <w:numId w:val="40"/>
        </w:numPr>
        <w:spacing w:after="0" w:line="360" w:lineRule="auto"/>
        <w:rPr>
          <w:rFonts w:asciiTheme="majorHAnsi" w:hAnsiTheme="majorHAnsi" w:cstheme="majorHAnsi"/>
        </w:rPr>
      </w:pPr>
      <w:r>
        <w:rPr>
          <w:rFonts w:asciiTheme="majorHAnsi" w:hAnsiTheme="majorHAnsi" w:cstheme="majorHAnsi"/>
        </w:rPr>
        <w:t>o</w:t>
      </w:r>
      <w:r w:rsidR="001152AA" w:rsidRPr="001152AA">
        <w:rPr>
          <w:rFonts w:asciiTheme="majorHAnsi" w:hAnsiTheme="majorHAnsi" w:cstheme="majorHAnsi"/>
        </w:rPr>
        <w:t xml:space="preserve">ver-tiredness (children who have eczema often scratch if overtired especially </w:t>
      </w:r>
      <w:r w:rsidR="00E8760D">
        <w:rPr>
          <w:rFonts w:asciiTheme="majorHAnsi" w:hAnsiTheme="majorHAnsi" w:cstheme="majorHAnsi"/>
        </w:rPr>
        <w:t xml:space="preserve">at </w:t>
      </w:r>
      <w:r w:rsidR="001152AA" w:rsidRPr="001152AA">
        <w:rPr>
          <w:rFonts w:asciiTheme="majorHAnsi" w:hAnsiTheme="majorHAnsi" w:cstheme="majorHAnsi"/>
        </w:rPr>
        <w:t>evening</w:t>
      </w:r>
      <w:r w:rsidR="00E8760D">
        <w:rPr>
          <w:rFonts w:asciiTheme="majorHAnsi" w:hAnsiTheme="majorHAnsi" w:cstheme="majorHAnsi"/>
        </w:rPr>
        <w:t xml:space="preserve"> or </w:t>
      </w:r>
      <w:r w:rsidR="00383239" w:rsidRPr="001152AA">
        <w:rPr>
          <w:rFonts w:asciiTheme="majorHAnsi" w:hAnsiTheme="majorHAnsi" w:cstheme="majorHAnsi"/>
        </w:rPr>
        <w:t>night-time</w:t>
      </w:r>
      <w:r w:rsidR="001152AA" w:rsidRPr="001152AA">
        <w:rPr>
          <w:rFonts w:asciiTheme="majorHAnsi" w:hAnsiTheme="majorHAnsi" w:cstheme="majorHAnsi"/>
        </w:rPr>
        <w:t>)</w:t>
      </w:r>
    </w:p>
    <w:p w14:paraId="14A651E6" w14:textId="1A3C4CFB" w:rsidR="001152AA" w:rsidRPr="001152AA" w:rsidRDefault="00A867E8" w:rsidP="00042272">
      <w:pPr>
        <w:pStyle w:val="ListParagraph"/>
        <w:numPr>
          <w:ilvl w:val="0"/>
          <w:numId w:val="40"/>
        </w:numPr>
        <w:spacing w:after="0" w:line="360" w:lineRule="auto"/>
        <w:rPr>
          <w:rFonts w:asciiTheme="majorHAnsi" w:hAnsiTheme="majorHAnsi" w:cstheme="majorHAnsi"/>
        </w:rPr>
      </w:pPr>
      <w:r>
        <w:rPr>
          <w:rFonts w:asciiTheme="majorHAnsi" w:hAnsiTheme="majorHAnsi" w:cstheme="majorHAnsi"/>
        </w:rPr>
        <w:t>s</w:t>
      </w:r>
      <w:r w:rsidR="001152AA" w:rsidRPr="001152AA">
        <w:rPr>
          <w:rFonts w:asciiTheme="majorHAnsi" w:hAnsiTheme="majorHAnsi" w:cstheme="majorHAnsi"/>
        </w:rPr>
        <w:t xml:space="preserve">cratching if the skin is dry (not moisturised) as it becomes itchy and eczema can arise from an ‘itch, scratch, itch’ cycle </w:t>
      </w:r>
    </w:p>
    <w:p w14:paraId="4BA09AE1" w14:textId="44D80B8B" w:rsidR="001152AA" w:rsidRPr="001152AA" w:rsidRDefault="00A867E8" w:rsidP="00042272">
      <w:pPr>
        <w:pStyle w:val="ListParagraph"/>
        <w:numPr>
          <w:ilvl w:val="0"/>
          <w:numId w:val="40"/>
        </w:numPr>
        <w:spacing w:after="0" w:line="360" w:lineRule="auto"/>
        <w:rPr>
          <w:rFonts w:asciiTheme="majorHAnsi" w:hAnsiTheme="majorHAnsi" w:cstheme="majorHAnsi"/>
        </w:rPr>
      </w:pPr>
      <w:r>
        <w:rPr>
          <w:rFonts w:asciiTheme="majorHAnsi" w:hAnsiTheme="majorHAnsi" w:cstheme="majorHAnsi"/>
        </w:rPr>
        <w:t>h</w:t>
      </w:r>
      <w:r w:rsidR="001152AA" w:rsidRPr="001152AA">
        <w:rPr>
          <w:rFonts w:asciiTheme="majorHAnsi" w:hAnsiTheme="majorHAnsi" w:cstheme="majorHAnsi"/>
        </w:rPr>
        <w:t xml:space="preserve">eat (overdressing babies with warm clothes or thick wraps or having heating on too high) </w:t>
      </w:r>
    </w:p>
    <w:p w14:paraId="3B958B00" w14:textId="3720827A" w:rsidR="001152AA" w:rsidRDefault="00A867E8" w:rsidP="00042272">
      <w:pPr>
        <w:pStyle w:val="ListParagraph"/>
        <w:numPr>
          <w:ilvl w:val="0"/>
          <w:numId w:val="40"/>
        </w:numPr>
        <w:spacing w:after="0" w:line="360" w:lineRule="auto"/>
        <w:rPr>
          <w:rFonts w:asciiTheme="majorHAnsi" w:hAnsiTheme="majorHAnsi" w:cstheme="majorHAnsi"/>
        </w:rPr>
      </w:pPr>
      <w:r>
        <w:rPr>
          <w:rFonts w:asciiTheme="majorHAnsi" w:hAnsiTheme="majorHAnsi" w:cstheme="majorHAnsi"/>
        </w:rPr>
        <w:t>b</w:t>
      </w:r>
      <w:r w:rsidR="001152AA" w:rsidRPr="001152AA">
        <w:rPr>
          <w:rFonts w:asciiTheme="majorHAnsi" w:hAnsiTheme="majorHAnsi" w:cstheme="majorHAnsi"/>
        </w:rPr>
        <w:t>athing too often (especially in hot water).</w:t>
      </w:r>
    </w:p>
    <w:p w14:paraId="0CCE3439" w14:textId="77777777" w:rsidR="00042272" w:rsidRDefault="00042272" w:rsidP="00042272">
      <w:pPr>
        <w:spacing w:after="0" w:line="360" w:lineRule="auto"/>
        <w:rPr>
          <w:rFonts w:asciiTheme="majorHAnsi" w:hAnsiTheme="majorHAnsi" w:cstheme="majorHAnsi"/>
        </w:rPr>
      </w:pPr>
    </w:p>
    <w:p w14:paraId="51F3BAE7" w14:textId="6BF40E1C" w:rsidR="001152AA" w:rsidRDefault="001152AA" w:rsidP="00042272">
      <w:pPr>
        <w:spacing w:after="0" w:line="360" w:lineRule="auto"/>
        <w:rPr>
          <w:rFonts w:asciiTheme="majorHAnsi" w:hAnsiTheme="majorHAnsi" w:cstheme="majorHAnsi"/>
        </w:rPr>
      </w:pPr>
      <w:r>
        <w:rPr>
          <w:rFonts w:asciiTheme="majorHAnsi" w:hAnsiTheme="majorHAnsi" w:cstheme="majorHAnsi"/>
        </w:rPr>
        <w:t>Other irritants can include:</w:t>
      </w:r>
    </w:p>
    <w:p w14:paraId="19162FD7" w14:textId="5B52FE0A" w:rsidR="001152AA"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s</w:t>
      </w:r>
      <w:r w:rsidR="001152AA">
        <w:rPr>
          <w:rFonts w:asciiTheme="majorHAnsi" w:hAnsiTheme="majorHAnsi" w:cstheme="majorHAnsi"/>
        </w:rPr>
        <w:t xml:space="preserve">and </w:t>
      </w:r>
    </w:p>
    <w:p w14:paraId="222BD460" w14:textId="0D8DE75F" w:rsidR="001152AA"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g</w:t>
      </w:r>
      <w:r w:rsidR="001152AA">
        <w:rPr>
          <w:rFonts w:asciiTheme="majorHAnsi" w:hAnsiTheme="majorHAnsi" w:cstheme="majorHAnsi"/>
        </w:rPr>
        <w:t>rass</w:t>
      </w:r>
    </w:p>
    <w:p w14:paraId="05403938" w14:textId="3636D8E4" w:rsidR="000E66A3"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c</w:t>
      </w:r>
      <w:r w:rsidR="000E66A3">
        <w:rPr>
          <w:rFonts w:asciiTheme="majorHAnsi" w:hAnsiTheme="majorHAnsi" w:cstheme="majorHAnsi"/>
        </w:rPr>
        <w:t>hlorine (or strong bleaches)</w:t>
      </w:r>
    </w:p>
    <w:p w14:paraId="1548382B" w14:textId="2B354AFC" w:rsidR="00E8760D"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h</w:t>
      </w:r>
      <w:r w:rsidR="00E8760D">
        <w:rPr>
          <w:rFonts w:asciiTheme="majorHAnsi" w:hAnsiTheme="majorHAnsi" w:cstheme="majorHAnsi"/>
        </w:rPr>
        <w:t>ousehold or hospital grade disinfectants and cleaners</w:t>
      </w:r>
    </w:p>
    <w:p w14:paraId="575E16A2" w14:textId="79F54E41" w:rsidR="001152AA"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c</w:t>
      </w:r>
      <w:r w:rsidR="001152AA">
        <w:rPr>
          <w:rFonts w:asciiTheme="majorHAnsi" w:hAnsiTheme="majorHAnsi" w:cstheme="majorHAnsi"/>
        </w:rPr>
        <w:t>lothing made from synthetic fibres</w:t>
      </w:r>
      <w:r w:rsidR="00E8760D">
        <w:rPr>
          <w:rFonts w:asciiTheme="majorHAnsi" w:hAnsiTheme="majorHAnsi" w:cstheme="majorHAnsi"/>
        </w:rPr>
        <w:t xml:space="preserve"> (allowing the child to overheat), </w:t>
      </w:r>
      <w:r w:rsidR="000E66A3">
        <w:rPr>
          <w:rFonts w:asciiTheme="majorHAnsi" w:hAnsiTheme="majorHAnsi" w:cstheme="majorHAnsi"/>
        </w:rPr>
        <w:t>or ‘rough’ fabrics, for example, wool</w:t>
      </w:r>
      <w:r w:rsidR="001152AA">
        <w:rPr>
          <w:rFonts w:asciiTheme="majorHAnsi" w:hAnsiTheme="majorHAnsi" w:cstheme="majorHAnsi"/>
        </w:rPr>
        <w:t xml:space="preserve"> (cotton and loose clothing is best)</w:t>
      </w:r>
    </w:p>
    <w:p w14:paraId="4695E34F" w14:textId="60A74AEE" w:rsidR="000E66A3"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h</w:t>
      </w:r>
      <w:r w:rsidR="000E66A3">
        <w:rPr>
          <w:rFonts w:asciiTheme="majorHAnsi" w:hAnsiTheme="majorHAnsi" w:cstheme="majorHAnsi"/>
        </w:rPr>
        <w:t>ot showers or baths (short baths or showers using tepid water is recommended)</w:t>
      </w:r>
    </w:p>
    <w:p w14:paraId="4B5EB485" w14:textId="4C81B02B" w:rsidR="001152AA"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f</w:t>
      </w:r>
      <w:r w:rsidR="001152AA">
        <w:rPr>
          <w:rFonts w:asciiTheme="majorHAnsi" w:hAnsiTheme="majorHAnsi" w:cstheme="majorHAnsi"/>
        </w:rPr>
        <w:t>ragrances in soaps or washing powders,</w:t>
      </w:r>
    </w:p>
    <w:p w14:paraId="2710F353" w14:textId="6E061B0C" w:rsidR="001152AA" w:rsidRDefault="00A867E8" w:rsidP="00042272">
      <w:pPr>
        <w:pStyle w:val="ListParagraph"/>
        <w:numPr>
          <w:ilvl w:val="0"/>
          <w:numId w:val="41"/>
        </w:numPr>
        <w:spacing w:after="0" w:line="360" w:lineRule="auto"/>
        <w:rPr>
          <w:rFonts w:asciiTheme="majorHAnsi" w:hAnsiTheme="majorHAnsi" w:cstheme="majorHAnsi"/>
        </w:rPr>
      </w:pPr>
      <w:r>
        <w:rPr>
          <w:rFonts w:asciiTheme="majorHAnsi" w:hAnsiTheme="majorHAnsi" w:cstheme="majorHAnsi"/>
        </w:rPr>
        <w:t>w</w:t>
      </w:r>
      <w:r w:rsidR="001152AA">
        <w:rPr>
          <w:rFonts w:asciiTheme="majorHAnsi" w:hAnsiTheme="majorHAnsi" w:cstheme="majorHAnsi"/>
        </w:rPr>
        <w:t>ind (drying out the skin), heat</w:t>
      </w:r>
      <w:r w:rsidR="00E8760D">
        <w:rPr>
          <w:rFonts w:asciiTheme="majorHAnsi" w:hAnsiTheme="majorHAnsi" w:cstheme="majorHAnsi"/>
        </w:rPr>
        <w:t>,</w:t>
      </w:r>
      <w:r w:rsidR="001152AA">
        <w:rPr>
          <w:rFonts w:asciiTheme="majorHAnsi" w:hAnsiTheme="majorHAnsi" w:cstheme="majorHAnsi"/>
        </w:rPr>
        <w:t xml:space="preserve"> or cold</w:t>
      </w:r>
    </w:p>
    <w:p w14:paraId="47FE72C3" w14:textId="64443925" w:rsidR="001C3D04" w:rsidRDefault="00A867E8" w:rsidP="00042272">
      <w:pPr>
        <w:spacing w:after="0" w:line="360" w:lineRule="auto"/>
        <w:rPr>
          <w:rFonts w:asciiTheme="majorHAnsi" w:hAnsiTheme="majorHAnsi" w:cstheme="majorHAnsi"/>
        </w:rPr>
      </w:pPr>
      <w:r>
        <w:rPr>
          <w:rFonts w:asciiTheme="majorHAnsi" w:hAnsiTheme="majorHAnsi" w:cstheme="majorHAnsi"/>
          <w:i/>
          <w:iCs/>
        </w:rPr>
        <w:t>Note</w:t>
      </w:r>
      <w:r w:rsidR="001C3D04">
        <w:rPr>
          <w:rFonts w:asciiTheme="majorHAnsi" w:hAnsiTheme="majorHAnsi" w:cstheme="majorHAnsi"/>
          <w:i/>
          <w:iCs/>
        </w:rPr>
        <w:t xml:space="preserve">: </w:t>
      </w:r>
      <w:r w:rsidR="001C3D04">
        <w:rPr>
          <w:rFonts w:asciiTheme="majorHAnsi" w:hAnsiTheme="majorHAnsi" w:cstheme="majorHAnsi"/>
        </w:rPr>
        <w:t>Not all children react to all triggers. Generally</w:t>
      </w:r>
      <w:r w:rsidR="00E8760D">
        <w:rPr>
          <w:rFonts w:asciiTheme="majorHAnsi" w:hAnsiTheme="majorHAnsi" w:cstheme="majorHAnsi"/>
        </w:rPr>
        <w:t>,</w:t>
      </w:r>
      <w:r w:rsidR="001C3D04">
        <w:rPr>
          <w:rFonts w:asciiTheme="majorHAnsi" w:hAnsiTheme="majorHAnsi" w:cstheme="majorHAnsi"/>
        </w:rPr>
        <w:t xml:space="preserve"> food items are not a trigger but can be for some children</w:t>
      </w:r>
      <w:r w:rsidR="001C3D04" w:rsidRPr="00E93479">
        <w:rPr>
          <w:rFonts w:asciiTheme="majorHAnsi" w:hAnsiTheme="majorHAnsi" w:cstheme="majorHAnsi"/>
        </w:rPr>
        <w:t>.</w:t>
      </w:r>
      <w:r w:rsidR="00316458" w:rsidRPr="00E93479">
        <w:rPr>
          <w:rFonts w:asciiTheme="majorHAnsi" w:hAnsiTheme="majorHAnsi" w:cstheme="majorHAnsi"/>
        </w:rPr>
        <w:t xml:space="preserve"> Infants or children with allergy to food/s may require supervised diets under a</w:t>
      </w:r>
      <w:r w:rsidR="002A1DEF" w:rsidRPr="00E93479">
        <w:rPr>
          <w:rFonts w:asciiTheme="majorHAnsi" w:hAnsiTheme="majorHAnsi" w:cstheme="majorHAnsi"/>
        </w:rPr>
        <w:t xml:space="preserve">n </w:t>
      </w:r>
      <w:r w:rsidR="00316458" w:rsidRPr="00E93479">
        <w:rPr>
          <w:rFonts w:asciiTheme="majorHAnsi" w:hAnsiTheme="majorHAnsi" w:cstheme="majorHAnsi"/>
        </w:rPr>
        <w:t>immunology/allergy specialist.</w:t>
      </w:r>
    </w:p>
    <w:p w14:paraId="2EE2BB67" w14:textId="77777777" w:rsidR="00042272" w:rsidRDefault="00042272" w:rsidP="00042272">
      <w:pPr>
        <w:spacing w:after="0" w:line="360" w:lineRule="auto"/>
        <w:rPr>
          <w:rFonts w:asciiTheme="majorHAnsi" w:hAnsiTheme="majorHAnsi" w:cstheme="majorHAnsi"/>
        </w:rPr>
      </w:pPr>
    </w:p>
    <w:p w14:paraId="3C72EE4A" w14:textId="5DB61F7C" w:rsidR="000E66A3" w:rsidRPr="000E66A3" w:rsidRDefault="005C1819" w:rsidP="00042272">
      <w:pPr>
        <w:spacing w:after="0" w:line="360" w:lineRule="auto"/>
        <w:rPr>
          <w:rFonts w:asciiTheme="majorHAnsi" w:hAnsiTheme="majorHAnsi" w:cstheme="majorHAnsi"/>
        </w:rPr>
      </w:pPr>
      <w:r>
        <w:rPr>
          <w:rFonts w:asciiTheme="majorHAnsi" w:hAnsiTheme="majorHAnsi" w:cstheme="majorHAnsi"/>
        </w:rPr>
        <w:t xml:space="preserve">Managing eczema involves </w:t>
      </w:r>
      <w:r w:rsidR="00E8760D">
        <w:rPr>
          <w:rFonts w:asciiTheme="majorHAnsi" w:hAnsiTheme="majorHAnsi" w:cstheme="majorHAnsi"/>
        </w:rPr>
        <w:t xml:space="preserve">regularly </w:t>
      </w:r>
      <w:r>
        <w:rPr>
          <w:rFonts w:asciiTheme="majorHAnsi" w:hAnsiTheme="majorHAnsi" w:cstheme="majorHAnsi"/>
        </w:rPr>
        <w:t xml:space="preserve">applying creams or ointments </w:t>
      </w:r>
      <w:r w:rsidR="00E8760D">
        <w:rPr>
          <w:rFonts w:asciiTheme="majorHAnsi" w:hAnsiTheme="majorHAnsi" w:cstheme="majorHAnsi"/>
        </w:rPr>
        <w:t>throughout the</w:t>
      </w:r>
      <w:r>
        <w:rPr>
          <w:rFonts w:asciiTheme="majorHAnsi" w:hAnsiTheme="majorHAnsi" w:cstheme="majorHAnsi"/>
        </w:rPr>
        <w:t xml:space="preserve"> day, as allowing the skin to dry out can cause ‘</w:t>
      </w:r>
      <w:r w:rsidR="001C3D04">
        <w:rPr>
          <w:rFonts w:asciiTheme="majorHAnsi" w:hAnsiTheme="majorHAnsi" w:cstheme="majorHAnsi"/>
        </w:rPr>
        <w:t>flare</w:t>
      </w:r>
      <w:r>
        <w:rPr>
          <w:rFonts w:asciiTheme="majorHAnsi" w:hAnsiTheme="majorHAnsi" w:cstheme="majorHAnsi"/>
        </w:rPr>
        <w:t xml:space="preserve"> ups’ and infections. An infection is generally </w:t>
      </w:r>
      <w:r w:rsidR="001C3D04">
        <w:rPr>
          <w:rFonts w:asciiTheme="majorHAnsi" w:hAnsiTheme="majorHAnsi" w:cstheme="majorHAnsi"/>
        </w:rPr>
        <w:t>indicated if there is red, weeping, or crusty skin</w:t>
      </w:r>
      <w:r w:rsidR="00A867E8">
        <w:rPr>
          <w:rFonts w:asciiTheme="majorHAnsi" w:hAnsiTheme="majorHAnsi" w:cstheme="majorHAnsi"/>
        </w:rPr>
        <w:t>.</w:t>
      </w:r>
      <w:r w:rsidR="001C3D04">
        <w:rPr>
          <w:rFonts w:asciiTheme="majorHAnsi" w:hAnsiTheme="majorHAnsi" w:cstheme="majorHAnsi"/>
        </w:rPr>
        <w:t xml:space="preserve"> The child will require antibiotics to treat any infection. Generally, if there has been a flare up, a topical ointment will be prescribed to apply </w:t>
      </w:r>
      <w:r w:rsidR="001C3D04" w:rsidRPr="00E93479">
        <w:rPr>
          <w:rFonts w:asciiTheme="majorHAnsi" w:hAnsiTheme="majorHAnsi" w:cstheme="majorHAnsi"/>
        </w:rPr>
        <w:t>underneath the moisturiser.</w:t>
      </w:r>
    </w:p>
    <w:p w14:paraId="74615A9F" w14:textId="4B3C32B6" w:rsidR="00383239" w:rsidRDefault="00383239" w:rsidP="00133A45">
      <w:pPr>
        <w:spacing w:after="0" w:line="360" w:lineRule="auto"/>
        <w:rPr>
          <w:rFonts w:asciiTheme="majorHAnsi" w:hAnsiTheme="majorHAnsi" w:cs="Arial"/>
        </w:rPr>
      </w:pPr>
    </w:p>
    <w:p w14:paraId="5F725738" w14:textId="4088D6C9" w:rsidR="00042272" w:rsidRDefault="00042272" w:rsidP="00133A45">
      <w:pPr>
        <w:spacing w:after="0" w:line="360" w:lineRule="auto"/>
        <w:rPr>
          <w:rFonts w:asciiTheme="majorHAnsi" w:hAnsiTheme="majorHAnsi" w:cs="Arial"/>
        </w:rPr>
      </w:pPr>
    </w:p>
    <w:p w14:paraId="5CA4B5E2" w14:textId="35E28947" w:rsidR="00042272" w:rsidRDefault="00042272" w:rsidP="00133A45">
      <w:pPr>
        <w:spacing w:after="0" w:line="360" w:lineRule="auto"/>
        <w:rPr>
          <w:rFonts w:asciiTheme="majorHAnsi" w:hAnsiTheme="majorHAnsi" w:cs="Arial"/>
        </w:rPr>
      </w:pPr>
    </w:p>
    <w:p w14:paraId="4EB92B07" w14:textId="77777777" w:rsidR="00042272" w:rsidRDefault="00042272" w:rsidP="00133A45">
      <w:pPr>
        <w:spacing w:after="0" w:line="360" w:lineRule="auto"/>
        <w:rPr>
          <w:rFonts w:asciiTheme="majorHAnsi" w:hAnsiTheme="majorHAnsi" w:cs="Arial"/>
        </w:rPr>
      </w:pPr>
    </w:p>
    <w:p w14:paraId="7A2B588D" w14:textId="2C592EB3" w:rsidR="00133A45" w:rsidRPr="00133A45" w:rsidRDefault="00133A45" w:rsidP="00042272">
      <w:pPr>
        <w:spacing w:after="0" w:line="360" w:lineRule="auto"/>
        <w:rPr>
          <w:rFonts w:cstheme="minorHAnsi"/>
          <w:bCs/>
          <w:sz w:val="24"/>
          <w:szCs w:val="24"/>
        </w:rPr>
      </w:pPr>
      <w:r w:rsidRPr="00133A45">
        <w:rPr>
          <w:rFonts w:cstheme="minorHAnsi"/>
          <w:bCs/>
          <w:sz w:val="24"/>
          <w:szCs w:val="24"/>
        </w:rPr>
        <w:lastRenderedPageBreak/>
        <w:t>IMPLEMENTATION</w:t>
      </w:r>
    </w:p>
    <w:p w14:paraId="6BF1098A" w14:textId="5D69E9B3" w:rsidR="00133A45" w:rsidRPr="007F2A2E" w:rsidRDefault="00133A45" w:rsidP="00042272">
      <w:pPr>
        <w:spacing w:after="0" w:line="360" w:lineRule="auto"/>
        <w:rPr>
          <w:rFonts w:asciiTheme="majorHAnsi" w:hAnsiTheme="majorHAnsi" w:cs="Calibri"/>
        </w:rPr>
      </w:pPr>
      <w:r w:rsidRPr="007F2A2E">
        <w:rPr>
          <w:rFonts w:asciiTheme="majorHAnsi" w:hAnsiTheme="majorHAnsi" w:cs="Calibri"/>
        </w:rPr>
        <w:t>We will involve all educators, families</w:t>
      </w:r>
      <w:r>
        <w:rPr>
          <w:rFonts w:asciiTheme="majorHAnsi" w:hAnsiTheme="majorHAnsi" w:cs="Calibri"/>
        </w:rPr>
        <w:t>,</w:t>
      </w:r>
      <w:r w:rsidRPr="007F2A2E">
        <w:rPr>
          <w:rFonts w:asciiTheme="majorHAnsi" w:hAnsiTheme="majorHAnsi" w:cs="Calibri"/>
        </w:rPr>
        <w:t xml:space="preserve"> and children in regular discussions about medical conditions and general health and wellbeing throughout our curriculum. The Service will adhere to privacy and confidentiality procedures when dealing with individual health needs.</w:t>
      </w:r>
    </w:p>
    <w:p w14:paraId="1907D7C4" w14:textId="77777777" w:rsidR="00133A45" w:rsidRPr="007F2A2E" w:rsidRDefault="00133A45" w:rsidP="00042272">
      <w:pPr>
        <w:spacing w:after="0" w:line="360" w:lineRule="auto"/>
        <w:rPr>
          <w:rFonts w:asciiTheme="majorHAnsi" w:hAnsiTheme="majorHAnsi" w:cs="Calibri"/>
        </w:rPr>
      </w:pPr>
    </w:p>
    <w:p w14:paraId="51E54B8D" w14:textId="79B67D5B" w:rsidR="00133A45" w:rsidRDefault="00E8760D" w:rsidP="00042272">
      <w:pPr>
        <w:spacing w:after="0" w:line="360" w:lineRule="auto"/>
        <w:rPr>
          <w:rFonts w:asciiTheme="majorHAnsi" w:hAnsiTheme="majorHAnsi" w:cs="Calibri"/>
        </w:rPr>
      </w:pPr>
      <w:r>
        <w:rPr>
          <w:rFonts w:asciiTheme="majorHAnsi" w:hAnsiTheme="majorHAnsi" w:cs="Calibri"/>
        </w:rPr>
        <w:t>As moisturisers and ointments used to manage eczema can vary greatly, i</w:t>
      </w:r>
      <w:r w:rsidR="00133A45" w:rsidRPr="007F2A2E">
        <w:rPr>
          <w:rFonts w:asciiTheme="majorHAnsi" w:hAnsiTheme="majorHAnsi" w:cs="Calibri"/>
        </w:rPr>
        <w:t xml:space="preserve">t is imperative that all educators and volunteers at the Service follow a child’s </w:t>
      </w:r>
      <w:r w:rsidR="00C35132">
        <w:rPr>
          <w:rFonts w:asciiTheme="majorHAnsi" w:hAnsiTheme="majorHAnsi" w:cs="Calibri"/>
        </w:rPr>
        <w:t xml:space="preserve">individual </w:t>
      </w:r>
      <w:r w:rsidR="00815F92" w:rsidRPr="00E93479">
        <w:rPr>
          <w:rFonts w:asciiTheme="majorHAnsi" w:hAnsiTheme="majorHAnsi" w:cs="Calibri"/>
          <w:i/>
          <w:iCs/>
        </w:rPr>
        <w:t>Medical Management Plan</w:t>
      </w:r>
      <w:r w:rsidR="002A1DEF" w:rsidRPr="00E93479">
        <w:rPr>
          <w:rFonts w:asciiTheme="majorHAnsi" w:hAnsiTheme="majorHAnsi" w:cs="Calibri"/>
        </w:rPr>
        <w:t xml:space="preserve"> or ascia Action Plan for Eczema</w:t>
      </w:r>
      <w:r w:rsidR="00E93479">
        <w:rPr>
          <w:rFonts w:asciiTheme="majorHAnsi" w:hAnsiTheme="majorHAnsi" w:cs="Calibri"/>
        </w:rPr>
        <w:t>.</w:t>
      </w:r>
    </w:p>
    <w:p w14:paraId="0E800D6D" w14:textId="0E221425" w:rsidR="00133A45" w:rsidRPr="00042272" w:rsidRDefault="00133A45" w:rsidP="00042272">
      <w:pPr>
        <w:spacing w:after="0" w:line="360" w:lineRule="auto"/>
        <w:rPr>
          <w:rFonts w:cstheme="minorHAnsi"/>
          <w:color w:val="34ABC1"/>
        </w:rPr>
      </w:pPr>
      <w:r>
        <w:rPr>
          <w:rFonts w:asciiTheme="majorHAnsi" w:hAnsiTheme="majorHAnsi"/>
          <w:color w:val="34ABC1"/>
        </w:rPr>
        <w:br/>
      </w:r>
      <w:r w:rsidRPr="00E93479">
        <w:rPr>
          <w:rFonts w:cstheme="minorHAnsi"/>
          <w:bCs/>
          <w:sz w:val="24"/>
          <w:szCs w:val="24"/>
        </w:rPr>
        <w:t>Management and Nominate</w:t>
      </w:r>
      <w:r w:rsidR="00A949CC" w:rsidRPr="00E93479">
        <w:rPr>
          <w:rFonts w:cstheme="minorHAnsi"/>
          <w:bCs/>
          <w:sz w:val="24"/>
          <w:szCs w:val="24"/>
        </w:rPr>
        <w:t>d</w:t>
      </w:r>
      <w:r w:rsidRPr="00E93479">
        <w:rPr>
          <w:rFonts w:cstheme="minorHAnsi"/>
          <w:bCs/>
          <w:sz w:val="24"/>
          <w:szCs w:val="24"/>
        </w:rPr>
        <w:t xml:space="preserve"> Supervisor will ensure:</w:t>
      </w:r>
    </w:p>
    <w:p w14:paraId="5261A53C" w14:textId="4F60263D" w:rsidR="00CC06EB" w:rsidRDefault="00815F92" w:rsidP="00042272">
      <w:pPr>
        <w:pStyle w:val="ListParagraph"/>
        <w:numPr>
          <w:ilvl w:val="0"/>
          <w:numId w:val="43"/>
        </w:numPr>
        <w:spacing w:after="0" w:line="360" w:lineRule="auto"/>
        <w:rPr>
          <w:rFonts w:asciiTheme="majorHAnsi" w:hAnsiTheme="majorHAnsi"/>
        </w:rPr>
      </w:pPr>
      <w:r>
        <w:rPr>
          <w:rFonts w:asciiTheme="majorHAnsi" w:hAnsiTheme="majorHAnsi"/>
        </w:rPr>
        <w:t>u</w:t>
      </w:r>
      <w:r w:rsidR="00133A45" w:rsidRPr="00CC06EB">
        <w:rPr>
          <w:rFonts w:asciiTheme="majorHAnsi" w:hAnsiTheme="majorHAnsi"/>
        </w:rPr>
        <w:t>pon employment at the Service all staff will read and be aware of all</w:t>
      </w:r>
      <w:r w:rsidR="00133A45" w:rsidRPr="007F2A2E">
        <w:rPr>
          <w:rFonts w:asciiTheme="majorHAnsi" w:hAnsiTheme="majorHAnsi"/>
        </w:rPr>
        <w:t xml:space="preserve"> medical condition policies and procedures, </w:t>
      </w:r>
      <w:r w:rsidR="00CC06EB">
        <w:rPr>
          <w:rFonts w:asciiTheme="majorHAnsi" w:hAnsiTheme="majorHAnsi"/>
        </w:rPr>
        <w:t xml:space="preserve">including the </w:t>
      </w:r>
      <w:r w:rsidRPr="00815F92">
        <w:rPr>
          <w:rFonts w:asciiTheme="majorHAnsi" w:hAnsiTheme="majorHAnsi"/>
          <w:i/>
          <w:iCs/>
        </w:rPr>
        <w:t>E</w:t>
      </w:r>
      <w:r w:rsidR="00CC06EB" w:rsidRPr="00815F92">
        <w:rPr>
          <w:rFonts w:asciiTheme="majorHAnsi" w:hAnsiTheme="majorHAnsi"/>
          <w:i/>
          <w:iCs/>
        </w:rPr>
        <w:t xml:space="preserve">czema </w:t>
      </w:r>
      <w:r w:rsidRPr="00815F92">
        <w:rPr>
          <w:rFonts w:asciiTheme="majorHAnsi" w:hAnsiTheme="majorHAnsi"/>
          <w:i/>
          <w:iCs/>
        </w:rPr>
        <w:t>M</w:t>
      </w:r>
      <w:r w:rsidR="00CC06EB" w:rsidRPr="00815F92">
        <w:rPr>
          <w:rFonts w:asciiTheme="majorHAnsi" w:hAnsiTheme="majorHAnsi"/>
          <w:i/>
          <w:iCs/>
        </w:rPr>
        <w:t xml:space="preserve">anagement </w:t>
      </w:r>
      <w:r w:rsidRPr="00815F92">
        <w:rPr>
          <w:rFonts w:asciiTheme="majorHAnsi" w:hAnsiTheme="majorHAnsi"/>
          <w:i/>
          <w:iCs/>
        </w:rPr>
        <w:t>P</w:t>
      </w:r>
      <w:r w:rsidR="00CC06EB" w:rsidRPr="00815F92">
        <w:rPr>
          <w:rFonts w:asciiTheme="majorHAnsi" w:hAnsiTheme="majorHAnsi"/>
          <w:i/>
          <w:iCs/>
        </w:rPr>
        <w:t>olicy</w:t>
      </w:r>
    </w:p>
    <w:p w14:paraId="04D5A538" w14:textId="76BF2E76" w:rsidR="003B087D" w:rsidRDefault="003B087D" w:rsidP="00042272">
      <w:pPr>
        <w:pStyle w:val="ListParagraph"/>
        <w:numPr>
          <w:ilvl w:val="0"/>
          <w:numId w:val="43"/>
        </w:numPr>
        <w:spacing w:after="0" w:line="360" w:lineRule="auto"/>
        <w:rPr>
          <w:rFonts w:asciiTheme="majorHAnsi" w:hAnsiTheme="majorHAnsi"/>
        </w:rPr>
      </w:pPr>
      <w:r>
        <w:rPr>
          <w:rFonts w:asciiTheme="majorHAnsi" w:hAnsiTheme="majorHAnsi"/>
        </w:rPr>
        <w:t xml:space="preserve">families are provided with information about </w:t>
      </w:r>
      <w:r w:rsidRPr="003B087D">
        <w:rPr>
          <w:rFonts w:asciiTheme="majorHAnsi" w:hAnsiTheme="majorHAnsi"/>
          <w:i/>
          <w:iCs/>
        </w:rPr>
        <w:t>Eczema Management Policy</w:t>
      </w:r>
      <w:r>
        <w:rPr>
          <w:rFonts w:asciiTheme="majorHAnsi" w:hAnsiTheme="majorHAnsi"/>
        </w:rPr>
        <w:t xml:space="preserve"> and </w:t>
      </w:r>
      <w:r w:rsidRPr="003B087D">
        <w:rPr>
          <w:rFonts w:asciiTheme="majorHAnsi" w:hAnsiTheme="majorHAnsi"/>
          <w:i/>
          <w:iCs/>
        </w:rPr>
        <w:t xml:space="preserve">Administration of Medication Policy </w:t>
      </w:r>
      <w:r>
        <w:rPr>
          <w:rFonts w:asciiTheme="majorHAnsi" w:hAnsiTheme="majorHAnsi"/>
        </w:rPr>
        <w:t xml:space="preserve">at time of enrolment </w:t>
      </w:r>
    </w:p>
    <w:p w14:paraId="691C6338" w14:textId="06765633" w:rsidR="00CC06EB" w:rsidRPr="00E93479" w:rsidRDefault="00CC06EB" w:rsidP="00042272">
      <w:pPr>
        <w:pStyle w:val="ListParagraph"/>
        <w:numPr>
          <w:ilvl w:val="0"/>
          <w:numId w:val="43"/>
        </w:numPr>
        <w:spacing w:after="0" w:line="360" w:lineRule="auto"/>
        <w:rPr>
          <w:rFonts w:asciiTheme="majorHAnsi" w:hAnsiTheme="majorHAnsi"/>
        </w:rPr>
      </w:pPr>
      <w:r w:rsidRPr="00E93479">
        <w:rPr>
          <w:rFonts w:asciiTheme="majorHAnsi" w:hAnsiTheme="majorHAnsi"/>
        </w:rPr>
        <w:t>children with eczema</w:t>
      </w:r>
      <w:r w:rsidR="00815F92" w:rsidRPr="00E93479">
        <w:rPr>
          <w:rFonts w:asciiTheme="majorHAnsi" w:hAnsiTheme="majorHAnsi"/>
        </w:rPr>
        <w:t xml:space="preserve"> are identified</w:t>
      </w:r>
      <w:r w:rsidRPr="00E93479">
        <w:rPr>
          <w:rFonts w:asciiTheme="majorHAnsi" w:hAnsiTheme="majorHAnsi"/>
        </w:rPr>
        <w:t xml:space="preserve"> during the enrolment process and </w:t>
      </w:r>
      <w:r w:rsidR="002A1DEF" w:rsidRPr="00E93479">
        <w:rPr>
          <w:rFonts w:asciiTheme="majorHAnsi" w:hAnsiTheme="majorHAnsi"/>
        </w:rPr>
        <w:t>staff are informed</w:t>
      </w:r>
    </w:p>
    <w:p w14:paraId="4359CA59" w14:textId="7EC2DF74" w:rsidR="00CC06EB" w:rsidRPr="00E93479" w:rsidRDefault="00815F92" w:rsidP="00042272">
      <w:pPr>
        <w:pStyle w:val="ListParagraph"/>
        <w:numPr>
          <w:ilvl w:val="0"/>
          <w:numId w:val="43"/>
        </w:numPr>
        <w:spacing w:after="0" w:line="360" w:lineRule="auto"/>
        <w:rPr>
          <w:rFonts w:asciiTheme="majorHAnsi" w:hAnsiTheme="majorHAnsi"/>
        </w:rPr>
      </w:pPr>
      <w:r w:rsidRPr="00E93479">
        <w:rPr>
          <w:rFonts w:asciiTheme="majorHAnsi" w:hAnsiTheme="majorHAnsi"/>
        </w:rPr>
        <w:t>f</w:t>
      </w:r>
      <w:r w:rsidR="00CC06EB" w:rsidRPr="00E93479">
        <w:rPr>
          <w:rFonts w:asciiTheme="majorHAnsi" w:hAnsiTheme="majorHAnsi"/>
        </w:rPr>
        <w:t xml:space="preserve">amilies </w:t>
      </w:r>
      <w:r w:rsidR="003B087D" w:rsidRPr="00E93479">
        <w:rPr>
          <w:rFonts w:asciiTheme="majorHAnsi" w:hAnsiTheme="majorHAnsi"/>
        </w:rPr>
        <w:t xml:space="preserve">provide </w:t>
      </w:r>
      <w:r w:rsidRPr="00E93479">
        <w:rPr>
          <w:rFonts w:asciiTheme="majorHAnsi" w:hAnsiTheme="majorHAnsi"/>
        </w:rPr>
        <w:t xml:space="preserve">a Medical Management Plan, detailing </w:t>
      </w:r>
      <w:r w:rsidR="00CC06EB" w:rsidRPr="00E93479">
        <w:rPr>
          <w:rFonts w:asciiTheme="majorHAnsi" w:hAnsiTheme="majorHAnsi"/>
        </w:rPr>
        <w:t xml:space="preserve">the treatment required by their child throughout the day (i.e. the name </w:t>
      </w:r>
      <w:r w:rsidR="00D91176" w:rsidRPr="00E93479">
        <w:rPr>
          <w:rFonts w:asciiTheme="majorHAnsi" w:hAnsiTheme="majorHAnsi"/>
        </w:rPr>
        <w:t xml:space="preserve">and quantity </w:t>
      </w:r>
      <w:r w:rsidR="00CC06EB" w:rsidRPr="00E93479">
        <w:rPr>
          <w:rFonts w:asciiTheme="majorHAnsi" w:hAnsiTheme="majorHAnsi"/>
        </w:rPr>
        <w:t>of the cream to be applied and the frequency of application)</w:t>
      </w:r>
      <w:r w:rsidR="003B087D" w:rsidRPr="00E93479">
        <w:rPr>
          <w:rFonts w:asciiTheme="majorHAnsi" w:hAnsiTheme="majorHAnsi"/>
        </w:rPr>
        <w:t xml:space="preserve"> prior to enrolment of their child at the service</w:t>
      </w:r>
      <w:r w:rsidR="002764D8" w:rsidRPr="00E93479">
        <w:rPr>
          <w:rFonts w:asciiTheme="majorHAnsi" w:hAnsiTheme="majorHAnsi"/>
        </w:rPr>
        <w:t xml:space="preserve"> or if the diagnosis occurs after enrolment, as soon as they are aware of the diagnosis.  </w:t>
      </w:r>
      <w:r w:rsidR="002A1DEF" w:rsidRPr="00E93479">
        <w:rPr>
          <w:rFonts w:asciiTheme="majorHAnsi" w:hAnsiTheme="majorHAnsi"/>
        </w:rPr>
        <w:t xml:space="preserve">An ascia </w:t>
      </w:r>
      <w:hyperlink r:id="rId8" w:history="1">
        <w:r w:rsidR="002A1DEF" w:rsidRPr="00E93479">
          <w:rPr>
            <w:rStyle w:val="Hyperlink"/>
            <w:rFonts w:asciiTheme="majorHAnsi" w:hAnsiTheme="majorHAnsi"/>
            <w:color w:val="auto"/>
            <w:u w:val="none"/>
          </w:rPr>
          <w:t>Action Plan for Eczema</w:t>
        </w:r>
      </w:hyperlink>
      <w:r w:rsidR="002A1DEF" w:rsidRPr="00E93479">
        <w:rPr>
          <w:rFonts w:asciiTheme="majorHAnsi" w:hAnsiTheme="majorHAnsi"/>
        </w:rPr>
        <w:t xml:space="preserve"> may also be provided</w:t>
      </w:r>
    </w:p>
    <w:p w14:paraId="7C15D9A4" w14:textId="15035E01" w:rsidR="00774E2F" w:rsidRPr="00E93479" w:rsidRDefault="00774E2F" w:rsidP="00042272">
      <w:pPr>
        <w:pStyle w:val="ListParagraph"/>
        <w:numPr>
          <w:ilvl w:val="0"/>
          <w:numId w:val="43"/>
        </w:numPr>
        <w:spacing w:after="0" w:line="360" w:lineRule="auto"/>
        <w:rPr>
          <w:rFonts w:asciiTheme="majorHAnsi" w:hAnsiTheme="majorHAnsi"/>
        </w:rPr>
      </w:pPr>
      <w:r w:rsidRPr="00E93479">
        <w:rPr>
          <w:rFonts w:asciiTheme="majorHAnsi" w:hAnsiTheme="majorHAnsi"/>
        </w:rPr>
        <w:t xml:space="preserve">a communication plan and risk management plan </w:t>
      </w:r>
      <w:r w:rsidR="002A1DEF" w:rsidRPr="00E93479">
        <w:rPr>
          <w:rFonts w:asciiTheme="majorHAnsi" w:hAnsiTheme="majorHAnsi"/>
        </w:rPr>
        <w:t>are</w:t>
      </w:r>
      <w:r w:rsidRPr="00E93479">
        <w:rPr>
          <w:rFonts w:asciiTheme="majorHAnsi" w:hAnsiTheme="majorHAnsi"/>
        </w:rPr>
        <w:t xml:space="preserve"> developed in consultation with parents/guardians and service management   </w:t>
      </w:r>
    </w:p>
    <w:p w14:paraId="210A9DCE" w14:textId="64C7B5E3" w:rsidR="00774E2F" w:rsidRPr="00774E2F" w:rsidRDefault="00774E2F" w:rsidP="00042272">
      <w:pPr>
        <w:pStyle w:val="ListParagraph"/>
        <w:numPr>
          <w:ilvl w:val="0"/>
          <w:numId w:val="43"/>
        </w:numPr>
        <w:spacing w:after="0" w:line="360" w:lineRule="auto"/>
        <w:rPr>
          <w:rFonts w:asciiTheme="majorHAnsi" w:hAnsiTheme="majorHAnsi"/>
        </w:rPr>
      </w:pPr>
      <w:r>
        <w:rPr>
          <w:rFonts w:asciiTheme="majorHAnsi" w:hAnsiTheme="majorHAnsi"/>
        </w:rPr>
        <w:t>c</w:t>
      </w:r>
      <w:r w:rsidRPr="00CC06EB">
        <w:rPr>
          <w:rFonts w:asciiTheme="majorHAnsi" w:hAnsiTheme="majorHAnsi"/>
        </w:rPr>
        <w:t xml:space="preserve">ommunication between management, educators, staff and parents/guardians regarding the Service’s Eczema </w:t>
      </w:r>
      <w:r w:rsidR="002A1DEF">
        <w:rPr>
          <w:rFonts w:asciiTheme="majorHAnsi" w:hAnsiTheme="majorHAnsi"/>
        </w:rPr>
        <w:t xml:space="preserve">Management </w:t>
      </w:r>
      <w:r w:rsidRPr="00CC06EB">
        <w:rPr>
          <w:rFonts w:asciiTheme="majorHAnsi" w:hAnsiTheme="majorHAnsi"/>
        </w:rPr>
        <w:t>Policy and strategies are reviewed and discussed regularly to ensure compliance and best practice</w:t>
      </w:r>
      <w:r>
        <w:rPr>
          <w:rFonts w:asciiTheme="majorHAnsi" w:hAnsiTheme="majorHAnsi"/>
        </w:rPr>
        <w:t xml:space="preserve"> reflecting latest research</w:t>
      </w:r>
    </w:p>
    <w:p w14:paraId="58BD1D42" w14:textId="489FB857" w:rsidR="00815F92" w:rsidRPr="00E93479" w:rsidRDefault="00815F92" w:rsidP="00042272">
      <w:pPr>
        <w:pStyle w:val="ListParagraph"/>
        <w:numPr>
          <w:ilvl w:val="0"/>
          <w:numId w:val="43"/>
        </w:numPr>
        <w:spacing w:after="0" w:line="360" w:lineRule="auto"/>
        <w:rPr>
          <w:rFonts w:asciiTheme="majorHAnsi" w:hAnsiTheme="majorHAnsi"/>
        </w:rPr>
      </w:pPr>
      <w:r w:rsidRPr="00E93479">
        <w:rPr>
          <w:rFonts w:asciiTheme="majorHAnsi" w:hAnsiTheme="majorHAnsi"/>
        </w:rPr>
        <w:t>f</w:t>
      </w:r>
      <w:r w:rsidR="00CC06EB" w:rsidRPr="00E93479">
        <w:rPr>
          <w:rFonts w:asciiTheme="majorHAnsi" w:hAnsiTheme="majorHAnsi"/>
        </w:rPr>
        <w:t>amilies of all children with eczema provide creams and soap substitutes for use whilst their child is attending the Service. All creams and soap substitutes must show the expiry date and be clearly labelled with the child’s name.</w:t>
      </w:r>
      <w:r w:rsidRPr="00E93479">
        <w:rPr>
          <w:rFonts w:asciiTheme="majorHAnsi" w:hAnsiTheme="majorHAnsi"/>
        </w:rPr>
        <w:t xml:space="preserve"> If any creams are prescribed by a medical practitioner, it must be in the original container/tube, bearing the original label and instructions with the name of the child clearly displayed and before the expiry date</w:t>
      </w:r>
    </w:p>
    <w:p w14:paraId="7A455119" w14:textId="0F3BC596" w:rsidR="001C3D04" w:rsidRDefault="00CC06EB" w:rsidP="00042272">
      <w:pPr>
        <w:pStyle w:val="ListParagraph"/>
        <w:numPr>
          <w:ilvl w:val="0"/>
          <w:numId w:val="43"/>
        </w:numPr>
        <w:spacing w:after="0" w:line="360" w:lineRule="auto"/>
        <w:rPr>
          <w:rFonts w:asciiTheme="majorHAnsi" w:hAnsiTheme="majorHAnsi"/>
        </w:rPr>
      </w:pPr>
      <w:r>
        <w:rPr>
          <w:rFonts w:asciiTheme="majorHAnsi" w:hAnsiTheme="majorHAnsi"/>
        </w:rPr>
        <w:t>all staff are informed of individual children’s eczema treatment requirements</w:t>
      </w:r>
      <w:r w:rsidR="001C3D04">
        <w:rPr>
          <w:rFonts w:asciiTheme="majorHAnsi" w:hAnsiTheme="majorHAnsi"/>
        </w:rPr>
        <w:t xml:space="preserve"> and use only topical ointments and moisturisers that have been provided by the family</w:t>
      </w:r>
    </w:p>
    <w:p w14:paraId="618FB5B5" w14:textId="2B2D3924" w:rsidR="00133A45" w:rsidRPr="00E93479" w:rsidRDefault="00E93479" w:rsidP="00042272">
      <w:pPr>
        <w:pStyle w:val="ListParagraph"/>
        <w:numPr>
          <w:ilvl w:val="0"/>
          <w:numId w:val="43"/>
        </w:numPr>
        <w:spacing w:after="0" w:line="360" w:lineRule="auto"/>
        <w:rPr>
          <w:rFonts w:asciiTheme="majorHAnsi" w:hAnsiTheme="majorHAnsi"/>
        </w:rPr>
      </w:pPr>
      <w:r>
        <w:rPr>
          <w:rFonts w:asciiTheme="majorHAnsi" w:hAnsiTheme="majorHAnsi"/>
          <w:strike/>
        </w:rPr>
        <w:t>a</w:t>
      </w:r>
      <w:r w:rsidR="001C3D04" w:rsidRPr="00E93479">
        <w:rPr>
          <w:rFonts w:asciiTheme="majorHAnsi" w:hAnsiTheme="majorHAnsi"/>
        </w:rPr>
        <w:t>ll staff adhere to high levels of hygiene when applying creams or ointments to children with eczema</w:t>
      </w:r>
      <w:r w:rsidR="00815F92" w:rsidRPr="00E93479">
        <w:rPr>
          <w:rFonts w:asciiTheme="majorHAnsi" w:hAnsiTheme="majorHAnsi"/>
        </w:rPr>
        <w:t xml:space="preserve"> – (see </w:t>
      </w:r>
      <w:r w:rsidR="00815F92" w:rsidRPr="00E93479">
        <w:rPr>
          <w:rFonts w:asciiTheme="majorHAnsi" w:hAnsiTheme="majorHAnsi"/>
          <w:i/>
          <w:iCs/>
        </w:rPr>
        <w:t>Administration of Medication Policy and Handwashing Policy</w:t>
      </w:r>
      <w:r w:rsidR="00815F92" w:rsidRPr="00E93479">
        <w:rPr>
          <w:rFonts w:asciiTheme="majorHAnsi" w:hAnsiTheme="majorHAnsi"/>
        </w:rPr>
        <w:t>)</w:t>
      </w:r>
    </w:p>
    <w:p w14:paraId="53F97508" w14:textId="08629296" w:rsidR="00133A45" w:rsidRPr="00E93479" w:rsidRDefault="00133A45" w:rsidP="00E93479">
      <w:pPr>
        <w:pStyle w:val="ListParagraph"/>
        <w:spacing w:after="0" w:line="360" w:lineRule="auto"/>
        <w:ind w:left="360"/>
        <w:rPr>
          <w:rFonts w:asciiTheme="majorHAnsi" w:hAnsiTheme="majorHAnsi"/>
        </w:rPr>
      </w:pPr>
      <w:r w:rsidRPr="007F2A2E">
        <w:rPr>
          <w:rFonts w:asciiTheme="majorHAnsi" w:hAnsiTheme="majorHAnsi"/>
        </w:rPr>
        <w:lastRenderedPageBreak/>
        <w:t xml:space="preserve"> </w:t>
      </w:r>
      <w:r w:rsidR="00CC06EB">
        <w:rPr>
          <w:rFonts w:asciiTheme="majorHAnsi" w:hAnsiTheme="majorHAnsi"/>
        </w:rPr>
        <w:t>all staff maintain a</w:t>
      </w:r>
      <w:r w:rsidR="00815F92">
        <w:rPr>
          <w:rFonts w:asciiTheme="majorHAnsi" w:hAnsiTheme="majorHAnsi"/>
        </w:rPr>
        <w:t xml:space="preserve">n </w:t>
      </w:r>
      <w:r w:rsidR="00815F92" w:rsidRPr="00E93479">
        <w:rPr>
          <w:rFonts w:asciiTheme="majorHAnsi" w:hAnsiTheme="majorHAnsi"/>
          <w:i/>
          <w:iCs/>
        </w:rPr>
        <w:t xml:space="preserve">Administration of Medication </w:t>
      </w:r>
      <w:r w:rsidR="002764D8" w:rsidRPr="00E93479">
        <w:rPr>
          <w:rFonts w:asciiTheme="majorHAnsi" w:hAnsiTheme="majorHAnsi"/>
          <w:i/>
          <w:iCs/>
        </w:rPr>
        <w:t>R</w:t>
      </w:r>
      <w:r w:rsidR="00CC06EB" w:rsidRPr="00E93479">
        <w:rPr>
          <w:rFonts w:asciiTheme="majorHAnsi" w:hAnsiTheme="majorHAnsi"/>
          <w:i/>
          <w:iCs/>
        </w:rPr>
        <w:t>ecord</w:t>
      </w:r>
      <w:r w:rsidR="00CC06EB" w:rsidRPr="00E93479">
        <w:rPr>
          <w:rFonts w:asciiTheme="majorHAnsi" w:hAnsiTheme="majorHAnsi"/>
        </w:rPr>
        <w:t xml:space="preserve"> of </w:t>
      </w:r>
      <w:r w:rsidRPr="00E93479">
        <w:rPr>
          <w:rFonts w:asciiTheme="majorHAnsi" w:hAnsiTheme="majorHAnsi"/>
        </w:rPr>
        <w:t xml:space="preserve">when </w:t>
      </w:r>
      <w:r w:rsidR="00CC06EB" w:rsidRPr="00E93479">
        <w:rPr>
          <w:rFonts w:asciiTheme="majorHAnsi" w:hAnsiTheme="majorHAnsi"/>
        </w:rPr>
        <w:t>creams have been applied or other treatments administered to a child with eczema</w:t>
      </w:r>
    </w:p>
    <w:p w14:paraId="279C1C8C" w14:textId="0B38843F" w:rsidR="00133A45" w:rsidRPr="007F2A2E" w:rsidRDefault="00CC06EB" w:rsidP="00042272">
      <w:pPr>
        <w:pStyle w:val="ListParagraph"/>
        <w:numPr>
          <w:ilvl w:val="0"/>
          <w:numId w:val="43"/>
        </w:numPr>
        <w:spacing w:after="0" w:line="360" w:lineRule="auto"/>
        <w:rPr>
          <w:rFonts w:asciiTheme="majorHAnsi" w:hAnsiTheme="majorHAnsi"/>
        </w:rPr>
      </w:pPr>
      <w:r w:rsidRPr="00E93479">
        <w:rPr>
          <w:rFonts w:asciiTheme="majorHAnsi" w:hAnsiTheme="majorHAnsi"/>
        </w:rPr>
        <w:t>Eczema treatment procedures are</w:t>
      </w:r>
      <w:r w:rsidR="00133A45" w:rsidRPr="00E93479">
        <w:rPr>
          <w:rFonts w:asciiTheme="majorHAnsi" w:hAnsiTheme="majorHAnsi"/>
        </w:rPr>
        <w:t xml:space="preserve"> consistent with current national</w:t>
      </w:r>
      <w:r w:rsidR="00133A45" w:rsidRPr="007F2A2E">
        <w:rPr>
          <w:rFonts w:asciiTheme="majorHAnsi" w:hAnsiTheme="majorHAnsi"/>
        </w:rPr>
        <w:t xml:space="preserve"> recommendations</w:t>
      </w:r>
    </w:p>
    <w:p w14:paraId="4B206A78" w14:textId="5AFC5710" w:rsidR="00133A45" w:rsidRPr="007F2A2E" w:rsidRDefault="00815F92" w:rsidP="00042272">
      <w:pPr>
        <w:pStyle w:val="ListParagraph"/>
        <w:numPr>
          <w:ilvl w:val="0"/>
          <w:numId w:val="43"/>
        </w:numPr>
        <w:spacing w:after="0" w:line="360" w:lineRule="auto"/>
        <w:rPr>
          <w:rFonts w:asciiTheme="majorHAnsi" w:hAnsiTheme="majorHAnsi"/>
        </w:rPr>
      </w:pPr>
      <w:r>
        <w:rPr>
          <w:rFonts w:asciiTheme="majorHAnsi" w:hAnsiTheme="majorHAnsi"/>
        </w:rPr>
        <w:t>a</w:t>
      </w:r>
      <w:r w:rsidR="00133A45" w:rsidRPr="00CC06EB">
        <w:rPr>
          <w:rFonts w:asciiTheme="majorHAnsi" w:hAnsiTheme="majorHAnsi"/>
        </w:rPr>
        <w:t>ll staff members are able to identify</w:t>
      </w:r>
      <w:r w:rsidR="00133A45" w:rsidRPr="007F2A2E">
        <w:rPr>
          <w:rFonts w:asciiTheme="majorHAnsi" w:hAnsiTheme="majorHAnsi"/>
        </w:rPr>
        <w:t xml:space="preserve"> and minimise </w:t>
      </w:r>
      <w:r w:rsidR="00CC06EB">
        <w:rPr>
          <w:rFonts w:asciiTheme="majorHAnsi" w:hAnsiTheme="majorHAnsi"/>
        </w:rPr>
        <w:t>eczema</w:t>
      </w:r>
      <w:r w:rsidR="00133A45" w:rsidRPr="007F2A2E">
        <w:rPr>
          <w:rFonts w:asciiTheme="majorHAnsi" w:hAnsiTheme="majorHAnsi"/>
        </w:rPr>
        <w:t xml:space="preserve"> triggers for children attending the Service where possible</w:t>
      </w:r>
    </w:p>
    <w:p w14:paraId="35A15A81" w14:textId="42D2FA7C" w:rsidR="00133A45" w:rsidRPr="007F2A2E" w:rsidRDefault="00815F92" w:rsidP="00042272">
      <w:pPr>
        <w:pStyle w:val="ListParagraph"/>
        <w:numPr>
          <w:ilvl w:val="0"/>
          <w:numId w:val="43"/>
        </w:numPr>
        <w:spacing w:after="0" w:line="360" w:lineRule="auto"/>
        <w:rPr>
          <w:rFonts w:asciiTheme="majorHAnsi" w:hAnsiTheme="majorHAnsi"/>
        </w:rPr>
      </w:pPr>
      <w:r>
        <w:rPr>
          <w:rFonts w:asciiTheme="majorHAnsi" w:hAnsiTheme="majorHAnsi"/>
        </w:rPr>
        <w:t>c</w:t>
      </w:r>
      <w:r w:rsidR="00133A45" w:rsidRPr="007F2A2E">
        <w:rPr>
          <w:rFonts w:asciiTheme="majorHAnsi" w:hAnsiTheme="majorHAnsi"/>
        </w:rPr>
        <w:t xml:space="preserve">hildren with </w:t>
      </w:r>
      <w:r w:rsidR="00CC06EB">
        <w:rPr>
          <w:rFonts w:asciiTheme="majorHAnsi" w:hAnsiTheme="majorHAnsi"/>
        </w:rPr>
        <w:t>eczema</w:t>
      </w:r>
      <w:r w:rsidR="00133A45" w:rsidRPr="007F2A2E">
        <w:rPr>
          <w:rFonts w:asciiTheme="majorHAnsi" w:hAnsiTheme="majorHAnsi"/>
        </w:rPr>
        <w:t xml:space="preserve"> are not discriminated against in any way </w:t>
      </w:r>
    </w:p>
    <w:p w14:paraId="0A19E9B3" w14:textId="489469E1" w:rsidR="00133A45" w:rsidRPr="007F2A2E" w:rsidRDefault="00815F92" w:rsidP="00042272">
      <w:pPr>
        <w:pStyle w:val="ListParagraph"/>
        <w:numPr>
          <w:ilvl w:val="0"/>
          <w:numId w:val="43"/>
        </w:numPr>
        <w:spacing w:after="0" w:line="360" w:lineRule="auto"/>
        <w:rPr>
          <w:rFonts w:asciiTheme="majorHAnsi" w:hAnsiTheme="majorHAnsi"/>
        </w:rPr>
      </w:pPr>
      <w:r>
        <w:rPr>
          <w:rFonts w:asciiTheme="majorHAnsi" w:hAnsiTheme="majorHAnsi"/>
        </w:rPr>
        <w:t>c</w:t>
      </w:r>
      <w:r w:rsidR="00133A45" w:rsidRPr="007F2A2E">
        <w:rPr>
          <w:rFonts w:asciiTheme="majorHAnsi" w:hAnsiTheme="majorHAnsi"/>
        </w:rPr>
        <w:t xml:space="preserve">hildren with </w:t>
      </w:r>
      <w:r w:rsidR="00CC06EB">
        <w:rPr>
          <w:rFonts w:asciiTheme="majorHAnsi" w:hAnsiTheme="majorHAnsi"/>
        </w:rPr>
        <w:t>eczema</w:t>
      </w:r>
      <w:r w:rsidR="00133A45" w:rsidRPr="007F2A2E">
        <w:rPr>
          <w:rFonts w:asciiTheme="majorHAnsi" w:hAnsiTheme="majorHAnsi"/>
        </w:rPr>
        <w:t xml:space="preserve"> can participate in all activities safely and to their full potential</w:t>
      </w:r>
    </w:p>
    <w:p w14:paraId="3FCE7D1B" w14:textId="77777777" w:rsidR="0034737F" w:rsidRPr="007F2A2E" w:rsidRDefault="0034737F" w:rsidP="00042272">
      <w:pPr>
        <w:spacing w:after="0" w:line="360" w:lineRule="auto"/>
        <w:ind w:left="720"/>
        <w:rPr>
          <w:rFonts w:asciiTheme="majorHAnsi" w:hAnsiTheme="majorHAnsi"/>
          <w:snapToGrid w:val="0"/>
          <w:color w:val="FF0000"/>
        </w:rPr>
      </w:pPr>
    </w:p>
    <w:p w14:paraId="4B6BB448" w14:textId="77777777" w:rsidR="00133A45" w:rsidRPr="00E93479" w:rsidRDefault="00133A45" w:rsidP="00042272">
      <w:pPr>
        <w:spacing w:after="0" w:line="360" w:lineRule="auto"/>
        <w:rPr>
          <w:rFonts w:cstheme="minorHAnsi"/>
          <w:bCs/>
          <w:sz w:val="24"/>
          <w:szCs w:val="24"/>
        </w:rPr>
      </w:pPr>
      <w:r w:rsidRPr="00E93479">
        <w:rPr>
          <w:rFonts w:cstheme="minorHAnsi"/>
          <w:bCs/>
          <w:sz w:val="24"/>
          <w:szCs w:val="24"/>
        </w:rPr>
        <w:t>Educators will ensure:</w:t>
      </w:r>
    </w:p>
    <w:p w14:paraId="7DF00DE9" w14:textId="12D2A6CD" w:rsidR="00133A45" w:rsidRPr="0051221D" w:rsidRDefault="00774E2F" w:rsidP="00042272">
      <w:pPr>
        <w:pStyle w:val="ListParagraph"/>
        <w:numPr>
          <w:ilvl w:val="0"/>
          <w:numId w:val="42"/>
        </w:numPr>
        <w:spacing w:after="0" w:line="360" w:lineRule="auto"/>
        <w:rPr>
          <w:rFonts w:asciiTheme="majorHAnsi" w:hAnsiTheme="majorHAnsi"/>
          <w:snapToGrid w:val="0"/>
        </w:rPr>
      </w:pPr>
      <w:r>
        <w:rPr>
          <w:rFonts w:asciiTheme="majorHAnsi" w:hAnsiTheme="majorHAnsi"/>
        </w:rPr>
        <w:t>t</w:t>
      </w:r>
      <w:r w:rsidR="00133A45" w:rsidRPr="0051221D">
        <w:rPr>
          <w:rFonts w:asciiTheme="majorHAnsi" w:hAnsiTheme="majorHAnsi"/>
        </w:rPr>
        <w:t>hey are aware of the Service</w:t>
      </w:r>
      <w:r>
        <w:rPr>
          <w:rFonts w:asciiTheme="majorHAnsi" w:hAnsiTheme="majorHAnsi"/>
        </w:rPr>
        <w:t>’</w:t>
      </w:r>
      <w:r w:rsidR="00133A45" w:rsidRPr="0051221D">
        <w:rPr>
          <w:rFonts w:asciiTheme="majorHAnsi" w:hAnsiTheme="majorHAnsi"/>
        </w:rPr>
        <w:t xml:space="preserve">s </w:t>
      </w:r>
      <w:r w:rsidR="00C35132" w:rsidRPr="00E93479">
        <w:rPr>
          <w:rFonts w:asciiTheme="majorHAnsi" w:hAnsiTheme="majorHAnsi"/>
          <w:i/>
          <w:iCs/>
        </w:rPr>
        <w:t>Eczema</w:t>
      </w:r>
      <w:r w:rsidRPr="00E93479">
        <w:rPr>
          <w:rFonts w:asciiTheme="majorHAnsi" w:hAnsiTheme="majorHAnsi"/>
          <w:i/>
          <w:iCs/>
        </w:rPr>
        <w:t xml:space="preserve"> Management</w:t>
      </w:r>
      <w:r w:rsidR="00133A45" w:rsidRPr="00E93479">
        <w:rPr>
          <w:rFonts w:asciiTheme="majorHAnsi" w:hAnsiTheme="majorHAnsi"/>
          <w:i/>
          <w:iCs/>
        </w:rPr>
        <w:t xml:space="preserve"> Policy</w:t>
      </w:r>
      <w:r w:rsidR="00133A45" w:rsidRPr="0051221D">
        <w:rPr>
          <w:rFonts w:asciiTheme="majorHAnsi" w:hAnsiTheme="majorHAnsi"/>
        </w:rPr>
        <w:t xml:space="preserve"> and </w:t>
      </w:r>
      <w:r w:rsidR="00C35132">
        <w:rPr>
          <w:rFonts w:asciiTheme="majorHAnsi" w:hAnsiTheme="majorHAnsi"/>
        </w:rPr>
        <w:t>treatments required for each individual child with eczem</w:t>
      </w:r>
      <w:r>
        <w:rPr>
          <w:rFonts w:asciiTheme="majorHAnsi" w:hAnsiTheme="majorHAnsi"/>
        </w:rPr>
        <w:t>a</w:t>
      </w:r>
    </w:p>
    <w:p w14:paraId="672DC486" w14:textId="5F3A26C5" w:rsidR="00133A45" w:rsidRPr="00C35132" w:rsidRDefault="00774E2F" w:rsidP="00042272">
      <w:pPr>
        <w:pStyle w:val="ListParagraph"/>
        <w:numPr>
          <w:ilvl w:val="0"/>
          <w:numId w:val="42"/>
        </w:numPr>
        <w:spacing w:after="0" w:line="360" w:lineRule="auto"/>
        <w:rPr>
          <w:rFonts w:asciiTheme="majorHAnsi" w:hAnsiTheme="majorHAnsi"/>
          <w:snapToGrid w:val="0"/>
        </w:rPr>
      </w:pPr>
      <w:r>
        <w:rPr>
          <w:rFonts w:asciiTheme="majorHAnsi" w:hAnsiTheme="majorHAnsi"/>
        </w:rPr>
        <w:t>t</w:t>
      </w:r>
      <w:r w:rsidR="00133A45" w:rsidRPr="0051221D">
        <w:rPr>
          <w:rFonts w:asciiTheme="majorHAnsi" w:hAnsiTheme="majorHAnsi"/>
        </w:rPr>
        <w:t>hey are able to identify and, where possible</w:t>
      </w:r>
      <w:r w:rsidR="00133A45" w:rsidRPr="00C35132">
        <w:rPr>
          <w:rFonts w:asciiTheme="majorHAnsi" w:hAnsiTheme="majorHAnsi"/>
        </w:rPr>
        <w:t>, minimise</w:t>
      </w:r>
      <w:r w:rsidR="00133A45" w:rsidRPr="0051221D">
        <w:rPr>
          <w:rFonts w:asciiTheme="majorHAnsi" w:hAnsiTheme="majorHAnsi"/>
        </w:rPr>
        <w:t xml:space="preserve"> </w:t>
      </w:r>
      <w:r w:rsidR="00C35132">
        <w:rPr>
          <w:rFonts w:asciiTheme="majorHAnsi" w:hAnsiTheme="majorHAnsi"/>
        </w:rPr>
        <w:t>eczema</w:t>
      </w:r>
      <w:r w:rsidR="00133A45" w:rsidRPr="0051221D">
        <w:rPr>
          <w:rFonts w:asciiTheme="majorHAnsi" w:hAnsiTheme="majorHAnsi"/>
        </w:rPr>
        <w:t xml:space="preserve"> triggers as outlined in the child’s </w:t>
      </w:r>
      <w:r w:rsidRPr="00E93479">
        <w:rPr>
          <w:rFonts w:asciiTheme="majorHAnsi" w:hAnsiTheme="majorHAnsi"/>
        </w:rPr>
        <w:t>Medical Management Plan (</w:t>
      </w:r>
      <w:r w:rsidR="002A1DEF" w:rsidRPr="00E93479">
        <w:rPr>
          <w:rFonts w:asciiTheme="majorHAnsi" w:hAnsiTheme="majorHAnsi"/>
        </w:rPr>
        <w:t xml:space="preserve">ascia Action Plan for </w:t>
      </w:r>
      <w:r w:rsidR="00C35132" w:rsidRPr="00E93479">
        <w:rPr>
          <w:rFonts w:asciiTheme="majorHAnsi" w:hAnsiTheme="majorHAnsi"/>
        </w:rPr>
        <w:t>Eczema</w:t>
      </w:r>
      <w:r w:rsidR="00E93479">
        <w:rPr>
          <w:rFonts w:asciiTheme="majorHAnsi" w:hAnsiTheme="majorHAnsi"/>
        </w:rPr>
        <w:t>)</w:t>
      </w:r>
    </w:p>
    <w:p w14:paraId="5C119C38" w14:textId="0A0E82CC" w:rsidR="002764D8" w:rsidRPr="002764D8" w:rsidRDefault="00133A45" w:rsidP="00042272">
      <w:pPr>
        <w:pStyle w:val="ListParagraph"/>
        <w:numPr>
          <w:ilvl w:val="0"/>
          <w:numId w:val="42"/>
        </w:numPr>
        <w:spacing w:after="0" w:line="360" w:lineRule="auto"/>
        <w:rPr>
          <w:rFonts w:asciiTheme="majorHAnsi" w:hAnsiTheme="majorHAnsi"/>
          <w:snapToGrid w:val="0"/>
        </w:rPr>
      </w:pPr>
      <w:r w:rsidRPr="00C35132">
        <w:rPr>
          <w:rFonts w:asciiTheme="majorHAnsi" w:hAnsiTheme="majorHAnsi"/>
        </w:rPr>
        <w:t xml:space="preserve">children’s personal </w:t>
      </w:r>
      <w:r w:rsidR="00C35132" w:rsidRPr="00C35132">
        <w:rPr>
          <w:rFonts w:asciiTheme="majorHAnsi" w:hAnsiTheme="majorHAnsi"/>
        </w:rPr>
        <w:t>eczema treatments (creams)</w:t>
      </w:r>
      <w:r w:rsidRPr="00C35132">
        <w:rPr>
          <w:rFonts w:asciiTheme="majorHAnsi" w:hAnsiTheme="majorHAnsi"/>
        </w:rPr>
        <w:t xml:space="preserve"> are taken on excursions or other offsite events, including emergency evacuations and drills</w:t>
      </w:r>
    </w:p>
    <w:p w14:paraId="65CE2ECB" w14:textId="037BF125" w:rsidR="00133A45" w:rsidRPr="00774E2F" w:rsidRDefault="00774E2F" w:rsidP="00042272">
      <w:pPr>
        <w:pStyle w:val="ListParagraph"/>
        <w:numPr>
          <w:ilvl w:val="0"/>
          <w:numId w:val="42"/>
        </w:numPr>
        <w:spacing w:after="0" w:line="360" w:lineRule="auto"/>
        <w:rPr>
          <w:rFonts w:asciiTheme="majorHAnsi" w:hAnsiTheme="majorHAnsi"/>
          <w:snapToGrid w:val="0"/>
        </w:rPr>
      </w:pPr>
      <w:r w:rsidRPr="00E93479">
        <w:rPr>
          <w:rFonts w:asciiTheme="majorHAnsi" w:hAnsiTheme="majorHAnsi"/>
        </w:rPr>
        <w:t>to</w:t>
      </w:r>
      <w:r w:rsidR="00133A45" w:rsidRPr="00E93479">
        <w:rPr>
          <w:rFonts w:asciiTheme="majorHAnsi" w:hAnsiTheme="majorHAnsi"/>
        </w:rPr>
        <w:t xml:space="preserve"> </w:t>
      </w:r>
      <w:r w:rsidR="00C35132" w:rsidRPr="00E93479">
        <w:rPr>
          <w:rFonts w:asciiTheme="majorHAnsi" w:hAnsiTheme="majorHAnsi"/>
        </w:rPr>
        <w:t xml:space="preserve">apply prescribed eczema creams or treatments </w:t>
      </w:r>
      <w:r w:rsidR="00133A45" w:rsidRPr="00E93479">
        <w:rPr>
          <w:rFonts w:asciiTheme="majorHAnsi" w:hAnsiTheme="majorHAnsi"/>
        </w:rPr>
        <w:t xml:space="preserve">in accordance with the child’s </w:t>
      </w:r>
      <w:r w:rsidRPr="00E93479">
        <w:rPr>
          <w:rFonts w:asciiTheme="majorHAnsi" w:hAnsiTheme="majorHAnsi"/>
        </w:rPr>
        <w:t>Medical Management Plan (</w:t>
      </w:r>
      <w:r w:rsidR="002A1DEF" w:rsidRPr="00E93479">
        <w:rPr>
          <w:rFonts w:asciiTheme="majorHAnsi" w:hAnsiTheme="majorHAnsi"/>
        </w:rPr>
        <w:t xml:space="preserve">or ascia Action Plan for </w:t>
      </w:r>
      <w:r w:rsidR="00C35132" w:rsidRPr="00E93479">
        <w:rPr>
          <w:rFonts w:asciiTheme="majorHAnsi" w:hAnsiTheme="majorHAnsi"/>
        </w:rPr>
        <w:t>Eczema</w:t>
      </w:r>
      <w:r w:rsidRPr="00E93479">
        <w:rPr>
          <w:rFonts w:asciiTheme="majorHAnsi" w:hAnsiTheme="majorHAnsi"/>
        </w:rPr>
        <w:t>)</w:t>
      </w:r>
      <w:r w:rsidR="00133A45" w:rsidRPr="00E93479">
        <w:rPr>
          <w:rFonts w:asciiTheme="majorHAnsi" w:hAnsiTheme="majorHAnsi"/>
        </w:rPr>
        <w:t xml:space="preserve"> and the</w:t>
      </w:r>
      <w:r w:rsidR="00133A45" w:rsidRPr="00774E2F">
        <w:rPr>
          <w:rFonts w:asciiTheme="majorHAnsi" w:hAnsiTheme="majorHAnsi"/>
        </w:rPr>
        <w:t xml:space="preserve"> Service’s </w:t>
      </w:r>
      <w:r w:rsidR="00133A45" w:rsidRPr="00774E2F">
        <w:rPr>
          <w:rFonts w:asciiTheme="majorHAnsi" w:hAnsiTheme="majorHAnsi"/>
          <w:i/>
          <w:iCs/>
        </w:rPr>
        <w:t>Administration of Medication Policy</w:t>
      </w:r>
      <w:r w:rsidR="00E8760D" w:rsidRPr="00774E2F">
        <w:rPr>
          <w:rFonts w:asciiTheme="majorHAnsi" w:hAnsiTheme="majorHAnsi"/>
        </w:rPr>
        <w:t xml:space="preserve">, including using the correct amount of moisturiser as </w:t>
      </w:r>
      <w:r w:rsidR="00D809B7" w:rsidRPr="00774E2F">
        <w:rPr>
          <w:rFonts w:asciiTheme="majorHAnsi" w:hAnsiTheme="majorHAnsi"/>
        </w:rPr>
        <w:t>informed by families</w:t>
      </w:r>
    </w:p>
    <w:p w14:paraId="3C9EEC77" w14:textId="0BE04BC0" w:rsidR="00605B37" w:rsidRPr="00C35132" w:rsidRDefault="00774E2F" w:rsidP="00042272">
      <w:pPr>
        <w:pStyle w:val="ListParagraph"/>
        <w:numPr>
          <w:ilvl w:val="0"/>
          <w:numId w:val="42"/>
        </w:numPr>
        <w:spacing w:after="0" w:line="360" w:lineRule="auto"/>
        <w:rPr>
          <w:rFonts w:asciiTheme="majorHAnsi" w:hAnsiTheme="majorHAnsi"/>
          <w:snapToGrid w:val="0"/>
        </w:rPr>
      </w:pPr>
      <w:r>
        <w:rPr>
          <w:rFonts w:asciiTheme="majorHAnsi" w:hAnsiTheme="majorHAnsi"/>
        </w:rPr>
        <w:t>t</w:t>
      </w:r>
      <w:r w:rsidR="00605B37">
        <w:rPr>
          <w:rFonts w:asciiTheme="majorHAnsi" w:hAnsiTheme="majorHAnsi"/>
        </w:rPr>
        <w:t xml:space="preserve">o adhere to the highest levels of hygiene when applying creams or ointments. For example, washing hands thoroughly prior to putting gloves on; not using fingers to scoop out creams, but using single-use spatulas (if the cream is not in a pump-action bottle; washing hands after taking gloves off. </w:t>
      </w:r>
    </w:p>
    <w:p w14:paraId="5F9273EC" w14:textId="02B06432" w:rsidR="00133A45" w:rsidRPr="00774E2F" w:rsidRDefault="00774E2F" w:rsidP="00042272">
      <w:pPr>
        <w:pStyle w:val="ListParagraph"/>
        <w:numPr>
          <w:ilvl w:val="0"/>
          <w:numId w:val="42"/>
        </w:numPr>
        <w:spacing w:after="0" w:line="360" w:lineRule="auto"/>
        <w:rPr>
          <w:rFonts w:asciiTheme="majorHAnsi" w:hAnsiTheme="majorHAnsi"/>
          <w:snapToGrid w:val="0"/>
        </w:rPr>
      </w:pPr>
      <w:r>
        <w:rPr>
          <w:rFonts w:asciiTheme="majorHAnsi" w:hAnsiTheme="majorHAnsi"/>
        </w:rPr>
        <w:t xml:space="preserve">a communication plan is developed in collaboration with parents/guardians </w:t>
      </w:r>
      <w:r w:rsidR="00133A45" w:rsidRPr="00774E2F">
        <w:rPr>
          <w:rFonts w:asciiTheme="majorHAnsi" w:hAnsiTheme="majorHAnsi"/>
        </w:rPr>
        <w:t xml:space="preserve">of children with </w:t>
      </w:r>
      <w:r w:rsidR="00C35132" w:rsidRPr="00774E2F">
        <w:rPr>
          <w:rFonts w:asciiTheme="majorHAnsi" w:hAnsiTheme="majorHAnsi"/>
        </w:rPr>
        <w:t>eczema</w:t>
      </w:r>
      <w:r w:rsidR="00133A45" w:rsidRPr="00774E2F">
        <w:rPr>
          <w:rFonts w:asciiTheme="majorHAnsi" w:hAnsiTheme="majorHAnsi"/>
        </w:rPr>
        <w:t xml:space="preserve"> in relation to the health and safety of their child, and the supervised management of the child’s </w:t>
      </w:r>
      <w:r w:rsidR="00C35132" w:rsidRPr="00774E2F">
        <w:rPr>
          <w:rFonts w:asciiTheme="majorHAnsi" w:hAnsiTheme="majorHAnsi"/>
        </w:rPr>
        <w:t>eczema</w:t>
      </w:r>
    </w:p>
    <w:p w14:paraId="1075FD87" w14:textId="5E0A523E" w:rsidR="00133A45" w:rsidRPr="00C35132" w:rsidRDefault="00774E2F" w:rsidP="00042272">
      <w:pPr>
        <w:pStyle w:val="ListParagraph"/>
        <w:numPr>
          <w:ilvl w:val="0"/>
          <w:numId w:val="42"/>
        </w:numPr>
        <w:spacing w:after="0" w:line="360" w:lineRule="auto"/>
        <w:rPr>
          <w:rFonts w:asciiTheme="majorHAnsi" w:hAnsiTheme="majorHAnsi"/>
          <w:snapToGrid w:val="0"/>
        </w:rPr>
      </w:pPr>
      <w:r>
        <w:rPr>
          <w:rFonts w:asciiTheme="majorHAnsi" w:hAnsiTheme="majorHAnsi"/>
        </w:rPr>
        <w:t>to c</w:t>
      </w:r>
      <w:r w:rsidR="00133A45" w:rsidRPr="00C35132">
        <w:rPr>
          <w:rFonts w:asciiTheme="majorHAnsi" w:hAnsiTheme="majorHAnsi"/>
        </w:rPr>
        <w:t xml:space="preserve">ommunicate any concerns to parents/guardians if a child’s </w:t>
      </w:r>
      <w:r w:rsidR="00C35132" w:rsidRPr="00C35132">
        <w:rPr>
          <w:rFonts w:asciiTheme="majorHAnsi" w:hAnsiTheme="majorHAnsi"/>
        </w:rPr>
        <w:t xml:space="preserve">eczema </w:t>
      </w:r>
      <w:r w:rsidR="00133A45" w:rsidRPr="00C35132">
        <w:rPr>
          <w:rFonts w:asciiTheme="majorHAnsi" w:hAnsiTheme="majorHAnsi"/>
        </w:rPr>
        <w:t>is limiting his/her ability to participate fully in all activities</w:t>
      </w:r>
    </w:p>
    <w:p w14:paraId="198BE0E3" w14:textId="02138460" w:rsidR="00133A45" w:rsidRPr="00774E2F" w:rsidRDefault="00133A45" w:rsidP="00042272">
      <w:pPr>
        <w:pStyle w:val="ListParagraph"/>
        <w:numPr>
          <w:ilvl w:val="0"/>
          <w:numId w:val="42"/>
        </w:numPr>
        <w:spacing w:after="0" w:line="360" w:lineRule="auto"/>
        <w:rPr>
          <w:rFonts w:asciiTheme="majorHAnsi" w:hAnsiTheme="majorHAnsi"/>
          <w:snapToGrid w:val="0"/>
        </w:rPr>
      </w:pPr>
      <w:r w:rsidRPr="00C35132">
        <w:rPr>
          <w:rFonts w:asciiTheme="majorHAnsi" w:hAnsiTheme="majorHAnsi"/>
        </w:rPr>
        <w:t xml:space="preserve">children with </w:t>
      </w:r>
      <w:r w:rsidR="00C35132" w:rsidRPr="00C35132">
        <w:rPr>
          <w:rFonts w:asciiTheme="majorHAnsi" w:hAnsiTheme="majorHAnsi"/>
        </w:rPr>
        <w:t>eczema</w:t>
      </w:r>
      <w:r w:rsidRPr="00C35132">
        <w:rPr>
          <w:rFonts w:asciiTheme="majorHAnsi" w:hAnsiTheme="majorHAnsi"/>
        </w:rPr>
        <w:t xml:space="preserve"> are not discriminated against in any way</w:t>
      </w:r>
    </w:p>
    <w:p w14:paraId="41C9FF56" w14:textId="64718910" w:rsidR="00774E2F" w:rsidRPr="00774E2F" w:rsidRDefault="00774E2F" w:rsidP="00042272">
      <w:pPr>
        <w:pStyle w:val="ListParagraph"/>
        <w:numPr>
          <w:ilvl w:val="0"/>
          <w:numId w:val="42"/>
        </w:numPr>
        <w:spacing w:after="0" w:line="360" w:lineRule="auto"/>
        <w:rPr>
          <w:rFonts w:asciiTheme="majorHAnsi" w:hAnsiTheme="majorHAnsi"/>
          <w:snapToGrid w:val="0"/>
        </w:rPr>
      </w:pPr>
      <w:r>
        <w:rPr>
          <w:rFonts w:asciiTheme="majorHAnsi" w:hAnsiTheme="majorHAnsi"/>
        </w:rPr>
        <w:t>t</w:t>
      </w:r>
      <w:r w:rsidRPr="00C35132">
        <w:rPr>
          <w:rFonts w:asciiTheme="majorHAnsi" w:hAnsiTheme="majorHAnsi"/>
        </w:rPr>
        <w:t>hat children with eczema can participate in all activities safely and to their full potential, ensuring an inclusive program</w:t>
      </w:r>
      <w:r>
        <w:rPr>
          <w:rFonts w:asciiTheme="majorHAnsi" w:hAnsiTheme="majorHAnsi"/>
        </w:rPr>
        <w:t xml:space="preserve"> (note, some children may not be able to participate in sandpit play)</w:t>
      </w:r>
    </w:p>
    <w:p w14:paraId="605AA9A1" w14:textId="362D045A" w:rsidR="00133A45" w:rsidRPr="007F2A2E" w:rsidRDefault="00774E2F" w:rsidP="00042272">
      <w:pPr>
        <w:pStyle w:val="ListParagraph"/>
        <w:numPr>
          <w:ilvl w:val="0"/>
          <w:numId w:val="32"/>
        </w:numPr>
        <w:spacing w:after="0" w:line="360" w:lineRule="auto"/>
        <w:rPr>
          <w:rFonts w:asciiTheme="majorHAnsi" w:hAnsiTheme="majorHAnsi"/>
          <w:snapToGrid w:val="0"/>
        </w:rPr>
      </w:pPr>
      <w:r>
        <w:rPr>
          <w:rFonts w:asciiTheme="majorHAnsi" w:hAnsiTheme="majorHAnsi"/>
        </w:rPr>
        <w:t>a</w:t>
      </w:r>
      <w:r w:rsidR="00133A45" w:rsidRPr="007F2A2E">
        <w:rPr>
          <w:rFonts w:asciiTheme="majorHAnsi" w:hAnsiTheme="majorHAnsi"/>
        </w:rPr>
        <w:t xml:space="preserve">ny </w:t>
      </w:r>
      <w:r w:rsidR="00C35132">
        <w:rPr>
          <w:rFonts w:asciiTheme="majorHAnsi" w:hAnsiTheme="majorHAnsi"/>
        </w:rPr>
        <w:t>eczema</w:t>
      </w:r>
      <w:r w:rsidR="00133A45" w:rsidRPr="007F2A2E">
        <w:rPr>
          <w:rFonts w:asciiTheme="majorHAnsi" w:hAnsiTheme="majorHAnsi"/>
        </w:rPr>
        <w:t xml:space="preserve"> </w:t>
      </w:r>
      <w:r w:rsidR="00C35132">
        <w:rPr>
          <w:rFonts w:asciiTheme="majorHAnsi" w:hAnsiTheme="majorHAnsi"/>
        </w:rPr>
        <w:t>flare ups</w:t>
      </w:r>
      <w:r w:rsidR="00133A45" w:rsidRPr="007F2A2E">
        <w:rPr>
          <w:rFonts w:asciiTheme="majorHAnsi" w:hAnsiTheme="majorHAnsi"/>
        </w:rPr>
        <w:t xml:space="preserve"> are </w:t>
      </w:r>
      <w:r w:rsidR="00C35132">
        <w:rPr>
          <w:rFonts w:asciiTheme="majorHAnsi" w:hAnsiTheme="majorHAnsi"/>
        </w:rPr>
        <w:t>treated</w:t>
      </w:r>
      <w:r>
        <w:rPr>
          <w:rFonts w:asciiTheme="majorHAnsi" w:hAnsiTheme="majorHAnsi"/>
        </w:rPr>
        <w:t xml:space="preserve"> </w:t>
      </w:r>
      <w:r w:rsidRPr="00E93479">
        <w:rPr>
          <w:rFonts w:asciiTheme="majorHAnsi" w:hAnsiTheme="majorHAnsi"/>
        </w:rPr>
        <w:t>according to the child’s Medical Management Plan</w:t>
      </w:r>
      <w:r w:rsidR="00C35132" w:rsidRPr="00E93479">
        <w:rPr>
          <w:rFonts w:asciiTheme="majorHAnsi" w:hAnsiTheme="majorHAnsi"/>
        </w:rPr>
        <w:t xml:space="preserve"> and</w:t>
      </w:r>
      <w:r w:rsidR="00C35132">
        <w:rPr>
          <w:rFonts w:asciiTheme="majorHAnsi" w:hAnsiTheme="majorHAnsi"/>
        </w:rPr>
        <w:t xml:space="preserve"> </w:t>
      </w:r>
      <w:r w:rsidR="00133A45" w:rsidRPr="007F2A2E">
        <w:rPr>
          <w:rFonts w:asciiTheme="majorHAnsi" w:hAnsiTheme="majorHAnsi"/>
        </w:rPr>
        <w:t xml:space="preserve">documented, advising parents as </w:t>
      </w:r>
      <w:r w:rsidR="00C35132">
        <w:rPr>
          <w:rFonts w:asciiTheme="majorHAnsi" w:hAnsiTheme="majorHAnsi"/>
        </w:rPr>
        <w:t>soon as</w:t>
      </w:r>
      <w:r w:rsidR="00133A45" w:rsidRPr="007F2A2E">
        <w:rPr>
          <w:rFonts w:asciiTheme="majorHAnsi" w:hAnsiTheme="majorHAnsi"/>
        </w:rPr>
        <w:t xml:space="preserve"> practicable.</w:t>
      </w:r>
    </w:p>
    <w:p w14:paraId="3BD36F64" w14:textId="77777777" w:rsidR="0061077E" w:rsidRDefault="0061077E" w:rsidP="00042272">
      <w:pPr>
        <w:spacing w:after="0" w:line="360" w:lineRule="auto"/>
        <w:rPr>
          <w:rFonts w:cstheme="minorHAnsi"/>
          <w:bCs/>
          <w:color w:val="34ABC1"/>
          <w:sz w:val="24"/>
          <w:szCs w:val="24"/>
        </w:rPr>
      </w:pPr>
    </w:p>
    <w:p w14:paraId="26DEEE68" w14:textId="01EB52C8" w:rsidR="00133A45" w:rsidRPr="00E93479" w:rsidRDefault="00133A45" w:rsidP="00042272">
      <w:pPr>
        <w:spacing w:after="0" w:line="360" w:lineRule="auto"/>
        <w:rPr>
          <w:rFonts w:cstheme="minorHAnsi"/>
          <w:bCs/>
          <w:sz w:val="24"/>
          <w:szCs w:val="24"/>
        </w:rPr>
      </w:pPr>
      <w:r w:rsidRPr="00E93479">
        <w:rPr>
          <w:rFonts w:cstheme="minorHAnsi"/>
          <w:bCs/>
          <w:sz w:val="24"/>
          <w:szCs w:val="24"/>
        </w:rPr>
        <w:t xml:space="preserve">Families will: </w:t>
      </w:r>
    </w:p>
    <w:p w14:paraId="516CD270" w14:textId="77DA77D5" w:rsidR="00133A45" w:rsidRPr="007F2A2E"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t>r</w:t>
      </w:r>
      <w:r w:rsidR="00133A45" w:rsidRPr="007F2A2E">
        <w:rPr>
          <w:rFonts w:asciiTheme="majorHAnsi" w:hAnsiTheme="majorHAnsi"/>
        </w:rPr>
        <w:t>ead</w:t>
      </w:r>
      <w:r>
        <w:rPr>
          <w:rFonts w:asciiTheme="majorHAnsi" w:hAnsiTheme="majorHAnsi"/>
        </w:rPr>
        <w:t xml:space="preserve"> and adhere to</w:t>
      </w:r>
      <w:r w:rsidR="00133A45" w:rsidRPr="007F2A2E">
        <w:rPr>
          <w:rFonts w:asciiTheme="majorHAnsi" w:hAnsiTheme="majorHAnsi"/>
        </w:rPr>
        <w:t xml:space="preserve"> the Service’s </w:t>
      </w:r>
      <w:r w:rsidR="00C35132" w:rsidRPr="00774E2F">
        <w:rPr>
          <w:rFonts w:asciiTheme="majorHAnsi" w:hAnsiTheme="majorHAnsi"/>
          <w:i/>
          <w:iCs/>
        </w:rPr>
        <w:t>Eczema</w:t>
      </w:r>
      <w:r w:rsidR="00133A45" w:rsidRPr="00774E2F">
        <w:rPr>
          <w:rFonts w:asciiTheme="majorHAnsi" w:hAnsiTheme="majorHAnsi"/>
          <w:i/>
          <w:iCs/>
        </w:rPr>
        <w:t xml:space="preserve"> Management Policy</w:t>
      </w:r>
    </w:p>
    <w:p w14:paraId="56D1F78A" w14:textId="5B2F1261" w:rsidR="00133A45" w:rsidRPr="00E93479"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lastRenderedPageBreak/>
        <w:t>i</w:t>
      </w:r>
      <w:r w:rsidR="00133A45" w:rsidRPr="007F2A2E">
        <w:rPr>
          <w:rFonts w:asciiTheme="majorHAnsi" w:hAnsiTheme="majorHAnsi"/>
        </w:rPr>
        <w:t xml:space="preserve">nform staff, either on </w:t>
      </w:r>
      <w:r w:rsidR="00133A45" w:rsidRPr="00E93479">
        <w:rPr>
          <w:rFonts w:asciiTheme="majorHAnsi" w:hAnsiTheme="majorHAnsi"/>
        </w:rPr>
        <w:t xml:space="preserve">enrolment or on initial diagnosis, that their child has </w:t>
      </w:r>
      <w:r w:rsidR="00C35132" w:rsidRPr="00E93479">
        <w:rPr>
          <w:rFonts w:asciiTheme="majorHAnsi" w:hAnsiTheme="majorHAnsi"/>
        </w:rPr>
        <w:t>eczema</w:t>
      </w:r>
    </w:p>
    <w:p w14:paraId="501255B4" w14:textId="3447B78C" w:rsidR="00133A45" w:rsidRPr="00E93479" w:rsidRDefault="00774E2F" w:rsidP="00042272">
      <w:pPr>
        <w:pStyle w:val="ListParagraph"/>
        <w:numPr>
          <w:ilvl w:val="0"/>
          <w:numId w:val="44"/>
        </w:numPr>
        <w:spacing w:after="0" w:line="360" w:lineRule="auto"/>
        <w:rPr>
          <w:rFonts w:asciiTheme="majorHAnsi" w:hAnsiTheme="majorHAnsi"/>
        </w:rPr>
      </w:pPr>
      <w:r w:rsidRPr="00E93479">
        <w:rPr>
          <w:rFonts w:asciiTheme="majorHAnsi" w:hAnsiTheme="majorHAnsi"/>
        </w:rPr>
        <w:t>p</w:t>
      </w:r>
      <w:r w:rsidR="00133A45" w:rsidRPr="00E93479">
        <w:rPr>
          <w:rFonts w:asciiTheme="majorHAnsi" w:hAnsiTheme="majorHAnsi"/>
        </w:rPr>
        <w:t xml:space="preserve">rovide a copy of their child’s </w:t>
      </w:r>
      <w:r w:rsidRPr="00E93479">
        <w:rPr>
          <w:rFonts w:asciiTheme="majorHAnsi" w:hAnsiTheme="majorHAnsi"/>
        </w:rPr>
        <w:t xml:space="preserve">Medical Management Plan </w:t>
      </w:r>
      <w:r w:rsidR="002A1DEF" w:rsidRPr="00E93479">
        <w:rPr>
          <w:rFonts w:asciiTheme="majorHAnsi" w:hAnsiTheme="majorHAnsi"/>
        </w:rPr>
        <w:t xml:space="preserve">or ascia Action Plan for Eczema </w:t>
      </w:r>
      <w:r w:rsidR="00133A45" w:rsidRPr="00E93479">
        <w:rPr>
          <w:rFonts w:asciiTheme="majorHAnsi" w:hAnsiTheme="majorHAnsi"/>
        </w:rPr>
        <w:t>ensuring it has been prepared in consultation with, and signed by, a medical practitioner</w:t>
      </w:r>
    </w:p>
    <w:p w14:paraId="6A6EBBCC" w14:textId="39C0AF75" w:rsidR="00133A45" w:rsidRPr="00E93479" w:rsidRDefault="00774E2F" w:rsidP="00042272">
      <w:pPr>
        <w:pStyle w:val="ListParagraph"/>
        <w:numPr>
          <w:ilvl w:val="0"/>
          <w:numId w:val="44"/>
        </w:numPr>
        <w:spacing w:after="0" w:line="360" w:lineRule="auto"/>
        <w:rPr>
          <w:rFonts w:asciiTheme="majorHAnsi" w:hAnsiTheme="majorHAnsi"/>
        </w:rPr>
      </w:pPr>
      <w:r w:rsidRPr="00E93479">
        <w:rPr>
          <w:rFonts w:asciiTheme="majorHAnsi" w:hAnsiTheme="majorHAnsi"/>
        </w:rPr>
        <w:t>h</w:t>
      </w:r>
      <w:r w:rsidR="00133A45" w:rsidRPr="00E93479">
        <w:rPr>
          <w:rFonts w:asciiTheme="majorHAnsi" w:hAnsiTheme="majorHAnsi"/>
        </w:rPr>
        <w:t xml:space="preserve">ave the </w:t>
      </w:r>
      <w:r w:rsidRPr="00E93479">
        <w:rPr>
          <w:rFonts w:asciiTheme="majorHAnsi" w:hAnsiTheme="majorHAnsi"/>
          <w:i/>
          <w:iCs/>
        </w:rPr>
        <w:t>Medical Management Plan</w:t>
      </w:r>
      <w:r w:rsidRPr="00E93479">
        <w:rPr>
          <w:rFonts w:asciiTheme="majorHAnsi" w:hAnsiTheme="majorHAnsi"/>
        </w:rPr>
        <w:t xml:space="preserve"> (</w:t>
      </w:r>
      <w:r w:rsidR="002A1DEF" w:rsidRPr="00E93479">
        <w:rPr>
          <w:rFonts w:asciiTheme="majorHAnsi" w:hAnsiTheme="majorHAnsi"/>
        </w:rPr>
        <w:t xml:space="preserve">ascia Action Plan for </w:t>
      </w:r>
      <w:r w:rsidR="00C35132" w:rsidRPr="00E93479">
        <w:rPr>
          <w:rFonts w:asciiTheme="majorHAnsi" w:hAnsiTheme="majorHAnsi"/>
        </w:rPr>
        <w:t>Eczema</w:t>
      </w:r>
      <w:r w:rsidRPr="00E93479">
        <w:rPr>
          <w:rFonts w:asciiTheme="majorHAnsi" w:hAnsiTheme="majorHAnsi"/>
        </w:rPr>
        <w:t>)</w:t>
      </w:r>
      <w:r w:rsidR="00133A45" w:rsidRPr="00E93479">
        <w:rPr>
          <w:rFonts w:asciiTheme="majorHAnsi" w:hAnsiTheme="majorHAnsi"/>
        </w:rPr>
        <w:t xml:space="preserve"> reviewed and updated at least annually</w:t>
      </w:r>
    </w:p>
    <w:p w14:paraId="2DDADB84" w14:textId="65B59182" w:rsidR="00774E2F" w:rsidRPr="00E93479" w:rsidRDefault="00774E2F" w:rsidP="00042272">
      <w:pPr>
        <w:pStyle w:val="ListParagraph"/>
        <w:numPr>
          <w:ilvl w:val="0"/>
          <w:numId w:val="44"/>
        </w:numPr>
        <w:spacing w:after="0" w:line="360" w:lineRule="auto"/>
        <w:rPr>
          <w:rFonts w:asciiTheme="majorHAnsi" w:hAnsiTheme="majorHAnsi"/>
        </w:rPr>
      </w:pPr>
      <w:r w:rsidRPr="00E93479">
        <w:rPr>
          <w:rFonts w:asciiTheme="majorHAnsi" w:hAnsiTheme="majorHAnsi"/>
        </w:rPr>
        <w:t>collaborate with management and educators to develop a Communication Plan and Risk Minimisation Plan for their child</w:t>
      </w:r>
    </w:p>
    <w:p w14:paraId="019C2643" w14:textId="7DCBB92B" w:rsidR="00774E2F" w:rsidRPr="00774E2F"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t>c</w:t>
      </w:r>
      <w:r w:rsidRPr="007F2A2E">
        <w:rPr>
          <w:rFonts w:asciiTheme="majorHAnsi" w:hAnsiTheme="majorHAnsi"/>
        </w:rPr>
        <w:t xml:space="preserve">ommunicate regularly with educators/staff in relation to the ongoing health and wellbeing of their child, and the management of their child’s </w:t>
      </w:r>
      <w:r>
        <w:rPr>
          <w:rFonts w:asciiTheme="majorHAnsi" w:hAnsiTheme="majorHAnsi"/>
        </w:rPr>
        <w:t>eczema</w:t>
      </w:r>
    </w:p>
    <w:p w14:paraId="3527600B" w14:textId="6ADC4351" w:rsidR="00133A45" w:rsidRPr="007F2A2E"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t>e</w:t>
      </w:r>
      <w:r w:rsidR="00133A45" w:rsidRPr="007F2A2E">
        <w:rPr>
          <w:rFonts w:asciiTheme="majorHAnsi" w:hAnsiTheme="majorHAnsi"/>
        </w:rPr>
        <w:t>nsure all details on their child’s enrolment form are completed prior to commencement at the Service</w:t>
      </w:r>
    </w:p>
    <w:p w14:paraId="4C1263B4" w14:textId="56C735E8" w:rsidR="00D91176"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t>p</w:t>
      </w:r>
      <w:r w:rsidR="00133A45" w:rsidRPr="007F2A2E">
        <w:rPr>
          <w:rFonts w:asciiTheme="majorHAnsi" w:hAnsiTheme="majorHAnsi"/>
        </w:rPr>
        <w:t xml:space="preserve">rovide an adequate supply of </w:t>
      </w:r>
      <w:r w:rsidR="00D91176">
        <w:rPr>
          <w:rFonts w:asciiTheme="majorHAnsi" w:hAnsiTheme="majorHAnsi"/>
        </w:rPr>
        <w:t>eczema</w:t>
      </w:r>
      <w:r w:rsidR="00D91176" w:rsidRPr="0051221D">
        <w:rPr>
          <w:rFonts w:asciiTheme="majorHAnsi" w:hAnsiTheme="majorHAnsi"/>
        </w:rPr>
        <w:t xml:space="preserve"> </w:t>
      </w:r>
      <w:r w:rsidR="00D91176">
        <w:rPr>
          <w:rFonts w:asciiTheme="majorHAnsi" w:hAnsiTheme="majorHAnsi"/>
        </w:rPr>
        <w:t>creams</w:t>
      </w:r>
      <w:r w:rsidR="00D809B7">
        <w:rPr>
          <w:rFonts w:asciiTheme="majorHAnsi" w:hAnsiTheme="majorHAnsi"/>
        </w:rPr>
        <w:t xml:space="preserve"> topical ointments (as required)</w:t>
      </w:r>
      <w:r w:rsidR="00D91176">
        <w:rPr>
          <w:rFonts w:asciiTheme="majorHAnsi" w:hAnsiTheme="majorHAnsi"/>
        </w:rPr>
        <w:t xml:space="preserve"> and soap substitutes </w:t>
      </w:r>
      <w:r w:rsidR="00133A45" w:rsidRPr="007F2A2E">
        <w:rPr>
          <w:rFonts w:asciiTheme="majorHAnsi" w:hAnsiTheme="majorHAnsi"/>
        </w:rPr>
        <w:t>for their child at all times</w:t>
      </w:r>
    </w:p>
    <w:p w14:paraId="429C6528" w14:textId="4C4A3AB6" w:rsidR="00133A45" w:rsidRPr="007F2A2E"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t>e</w:t>
      </w:r>
      <w:r w:rsidR="00D91176">
        <w:rPr>
          <w:rFonts w:asciiTheme="majorHAnsi" w:hAnsiTheme="majorHAnsi"/>
        </w:rPr>
        <w:t>nsure they provide adequate and appropriate spare clothing for their child each day that will not cause a flare up or discomfort (e.g. no woollen fabrics).</w:t>
      </w:r>
    </w:p>
    <w:p w14:paraId="04E17D3C" w14:textId="7CA6E471" w:rsidR="00133A45" w:rsidRPr="007F2A2E"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t>n</w:t>
      </w:r>
      <w:r w:rsidR="00133A45" w:rsidRPr="007F2A2E">
        <w:rPr>
          <w:rFonts w:asciiTheme="majorHAnsi" w:hAnsiTheme="majorHAnsi"/>
        </w:rPr>
        <w:t xml:space="preserve">otify staff in writing, of any changes to the information on </w:t>
      </w:r>
      <w:r w:rsidR="00133A45" w:rsidRPr="00E93479">
        <w:rPr>
          <w:rFonts w:asciiTheme="majorHAnsi" w:hAnsiTheme="majorHAnsi"/>
        </w:rPr>
        <w:t xml:space="preserve">the </w:t>
      </w:r>
      <w:r w:rsidRPr="00E93479">
        <w:rPr>
          <w:rFonts w:asciiTheme="majorHAnsi" w:hAnsiTheme="majorHAnsi"/>
        </w:rPr>
        <w:t>Medical Management Plan (</w:t>
      </w:r>
      <w:r w:rsidR="002A1DEF" w:rsidRPr="00E93479">
        <w:rPr>
          <w:rFonts w:asciiTheme="majorHAnsi" w:hAnsiTheme="majorHAnsi"/>
        </w:rPr>
        <w:t>ascia</w:t>
      </w:r>
      <w:r w:rsidR="002A1DEF">
        <w:rPr>
          <w:rFonts w:asciiTheme="majorHAnsi" w:hAnsiTheme="majorHAnsi"/>
        </w:rPr>
        <w:t xml:space="preserve"> Action Plan for </w:t>
      </w:r>
      <w:r w:rsidR="00D91176">
        <w:rPr>
          <w:rFonts w:asciiTheme="majorHAnsi" w:hAnsiTheme="majorHAnsi"/>
        </w:rPr>
        <w:t>Eczema</w:t>
      </w:r>
      <w:r>
        <w:rPr>
          <w:rFonts w:asciiTheme="majorHAnsi" w:hAnsiTheme="majorHAnsi"/>
        </w:rPr>
        <w:t>)</w:t>
      </w:r>
      <w:r w:rsidR="00133A45" w:rsidRPr="007F2A2E">
        <w:rPr>
          <w:rFonts w:asciiTheme="majorHAnsi" w:hAnsiTheme="majorHAnsi"/>
        </w:rPr>
        <w:t>, enrolment form</w:t>
      </w:r>
      <w:r w:rsidR="00133A45">
        <w:rPr>
          <w:rFonts w:asciiTheme="majorHAnsi" w:hAnsiTheme="majorHAnsi"/>
        </w:rPr>
        <w:t>,</w:t>
      </w:r>
      <w:r w:rsidR="00133A45" w:rsidRPr="007F2A2E">
        <w:rPr>
          <w:rFonts w:asciiTheme="majorHAnsi" w:hAnsiTheme="majorHAnsi"/>
        </w:rPr>
        <w:t xml:space="preserve"> or medication record</w:t>
      </w:r>
    </w:p>
    <w:p w14:paraId="0FD1961F" w14:textId="77777777" w:rsidR="00316458" w:rsidRDefault="00774E2F" w:rsidP="00042272">
      <w:pPr>
        <w:pStyle w:val="ListParagraph"/>
        <w:numPr>
          <w:ilvl w:val="0"/>
          <w:numId w:val="44"/>
        </w:numPr>
        <w:spacing w:after="0" w:line="360" w:lineRule="auto"/>
        <w:rPr>
          <w:rFonts w:asciiTheme="majorHAnsi" w:hAnsiTheme="majorHAnsi"/>
        </w:rPr>
      </w:pPr>
      <w:r>
        <w:rPr>
          <w:rFonts w:asciiTheme="majorHAnsi" w:hAnsiTheme="majorHAnsi"/>
        </w:rPr>
        <w:t>e</w:t>
      </w:r>
      <w:r w:rsidR="00133A45" w:rsidRPr="007F2A2E">
        <w:rPr>
          <w:rFonts w:asciiTheme="majorHAnsi" w:hAnsiTheme="majorHAnsi"/>
        </w:rPr>
        <w:t xml:space="preserve">ncourage their child to learn about their </w:t>
      </w:r>
      <w:r w:rsidR="00605B37">
        <w:rPr>
          <w:rFonts w:asciiTheme="majorHAnsi" w:hAnsiTheme="majorHAnsi"/>
        </w:rPr>
        <w:t>eczema</w:t>
      </w:r>
      <w:r w:rsidR="00133A45" w:rsidRPr="007F2A2E">
        <w:rPr>
          <w:rFonts w:asciiTheme="majorHAnsi" w:hAnsiTheme="majorHAnsi"/>
        </w:rPr>
        <w:t xml:space="preserve">, and to communicate with Service staff if they are experiencing </w:t>
      </w:r>
      <w:r w:rsidR="00D91176">
        <w:rPr>
          <w:rFonts w:asciiTheme="majorHAnsi" w:hAnsiTheme="majorHAnsi"/>
        </w:rPr>
        <w:t>discomfort or a flare up</w:t>
      </w:r>
      <w:r w:rsidR="00133A45" w:rsidRPr="007F2A2E">
        <w:rPr>
          <w:rFonts w:asciiTheme="majorHAnsi" w:hAnsiTheme="majorHAnsi"/>
        </w:rPr>
        <w:t>.</w:t>
      </w:r>
    </w:p>
    <w:p w14:paraId="11A2A756" w14:textId="77777777" w:rsidR="00316458" w:rsidRDefault="00316458" w:rsidP="00316458">
      <w:pPr>
        <w:spacing w:after="0" w:line="360" w:lineRule="auto"/>
        <w:rPr>
          <w:rFonts w:asciiTheme="majorHAnsi" w:hAnsiTheme="majorHAnsi" w:cstheme="majorHAnsi"/>
        </w:rPr>
      </w:pPr>
    </w:p>
    <w:p w14:paraId="0023C55E" w14:textId="0B8B9A3D" w:rsidR="00E333AA" w:rsidRPr="00774E2F" w:rsidRDefault="00E333AA" w:rsidP="00E333AA">
      <w:pPr>
        <w:rPr>
          <w:rFonts w:cstheme="minorHAnsi"/>
        </w:rPr>
      </w:pPr>
      <w:r w:rsidRPr="00774E2F">
        <w:rPr>
          <w:rFonts w:cstheme="minorHAnsi"/>
        </w:rPr>
        <w:t>ONLINE RESOURCES</w:t>
      </w:r>
    </w:p>
    <w:p w14:paraId="78862FF6" w14:textId="2996AB0E" w:rsidR="00E333AA" w:rsidRPr="00A949CC" w:rsidRDefault="00E333AA" w:rsidP="00E333AA">
      <w:pPr>
        <w:rPr>
          <w:rFonts w:asciiTheme="majorHAnsi" w:hAnsiTheme="majorHAnsi" w:cstheme="majorHAnsi"/>
        </w:rPr>
      </w:pPr>
      <w:r w:rsidRPr="00A949CC">
        <w:rPr>
          <w:rFonts w:asciiTheme="majorHAnsi" w:hAnsiTheme="majorHAnsi" w:cstheme="majorHAnsi"/>
        </w:rPr>
        <w:t xml:space="preserve">Australian Clinical trials </w:t>
      </w:r>
      <w:hyperlink r:id="rId9" w:history="1">
        <w:r w:rsidRPr="00A949CC">
          <w:rPr>
            <w:rStyle w:val="Hyperlink"/>
            <w:rFonts w:asciiTheme="majorHAnsi" w:hAnsiTheme="majorHAnsi" w:cstheme="majorHAnsi"/>
          </w:rPr>
          <w:t>https://www.australianclinicaltrials.gov.au/anzctr_feed/form</w:t>
        </w:r>
      </w:hyperlink>
    </w:p>
    <w:p w14:paraId="4EEAF5AA" w14:textId="77777777" w:rsidR="00E333AA" w:rsidRPr="00A949CC" w:rsidRDefault="00E333AA" w:rsidP="00E333AA">
      <w:pPr>
        <w:rPr>
          <w:rFonts w:asciiTheme="majorHAnsi" w:hAnsiTheme="majorHAnsi" w:cstheme="majorHAnsi"/>
        </w:rPr>
      </w:pPr>
      <w:r w:rsidRPr="00A949CC">
        <w:rPr>
          <w:rFonts w:asciiTheme="majorHAnsi" w:hAnsiTheme="majorHAnsi" w:cstheme="majorHAnsi"/>
        </w:rPr>
        <w:t xml:space="preserve">Australian College of Dermatology </w:t>
      </w:r>
      <w:hyperlink r:id="rId10" w:history="1">
        <w:r w:rsidRPr="00A949CC">
          <w:rPr>
            <w:rStyle w:val="Hyperlink"/>
            <w:rFonts w:asciiTheme="majorHAnsi" w:hAnsiTheme="majorHAnsi" w:cstheme="majorHAnsi"/>
          </w:rPr>
          <w:t>https://www.dermcoll.edu.au/</w:t>
        </w:r>
      </w:hyperlink>
      <w:r w:rsidRPr="00A949CC">
        <w:rPr>
          <w:rFonts w:asciiTheme="majorHAnsi" w:hAnsiTheme="majorHAnsi" w:cstheme="majorHAnsi"/>
        </w:rPr>
        <w:t xml:space="preserve"> </w:t>
      </w:r>
    </w:p>
    <w:p w14:paraId="663DF904" w14:textId="4CA4FC66" w:rsidR="002A1DEF" w:rsidRPr="00E93479" w:rsidRDefault="002A1DEF" w:rsidP="00E333AA">
      <w:pPr>
        <w:rPr>
          <w:rFonts w:asciiTheme="majorHAnsi" w:hAnsiTheme="majorHAnsi" w:cstheme="majorHAnsi"/>
        </w:rPr>
      </w:pPr>
      <w:r w:rsidRPr="00E93479">
        <w:rPr>
          <w:rFonts w:asciiTheme="majorHAnsi" w:hAnsiTheme="majorHAnsi" w:cstheme="majorHAnsi"/>
        </w:rPr>
        <w:t>Australian Society of Clinical Immunology and Allergy. ascia https://www.allergy.org.au/</w:t>
      </w:r>
    </w:p>
    <w:p w14:paraId="697E932F" w14:textId="37E1737A" w:rsidR="00316458" w:rsidRPr="00E93479" w:rsidRDefault="00E333AA" w:rsidP="00E333AA">
      <w:pPr>
        <w:rPr>
          <w:rFonts w:asciiTheme="majorHAnsi" w:hAnsiTheme="majorHAnsi" w:cstheme="majorHAnsi"/>
        </w:rPr>
      </w:pPr>
      <w:r w:rsidRPr="00E93479">
        <w:rPr>
          <w:rFonts w:asciiTheme="majorHAnsi" w:hAnsiTheme="majorHAnsi" w:cstheme="majorHAnsi"/>
        </w:rPr>
        <w:t>Eczema a</w:t>
      </w:r>
      <w:r w:rsidR="00774E2F" w:rsidRPr="00E93479">
        <w:rPr>
          <w:rFonts w:asciiTheme="majorHAnsi" w:hAnsiTheme="majorHAnsi" w:cstheme="majorHAnsi"/>
        </w:rPr>
        <w:t>nd</w:t>
      </w:r>
      <w:r w:rsidRPr="00E93479">
        <w:rPr>
          <w:rFonts w:asciiTheme="majorHAnsi" w:hAnsiTheme="majorHAnsi" w:cstheme="majorHAnsi"/>
        </w:rPr>
        <w:t xml:space="preserve"> school </w:t>
      </w:r>
      <w:hyperlink r:id="rId11" w:history="1">
        <w:r w:rsidRPr="00E93479">
          <w:rPr>
            <w:rStyle w:val="Hyperlink"/>
            <w:rFonts w:asciiTheme="majorHAnsi" w:hAnsiTheme="majorHAnsi" w:cstheme="majorHAnsi"/>
          </w:rPr>
          <w:t>http://www.eczema.org/eczema-at-school</w:t>
        </w:r>
      </w:hyperlink>
      <w:r w:rsidRPr="00E93479">
        <w:rPr>
          <w:rFonts w:asciiTheme="majorHAnsi" w:hAnsiTheme="majorHAnsi" w:cstheme="majorHAnsi"/>
        </w:rPr>
        <w:t xml:space="preserve"> </w:t>
      </w:r>
    </w:p>
    <w:p w14:paraId="11FE73EB" w14:textId="77777777" w:rsidR="00E333AA" w:rsidRPr="00E93479" w:rsidRDefault="00E333AA" w:rsidP="00E333AA">
      <w:pPr>
        <w:rPr>
          <w:rFonts w:asciiTheme="majorHAnsi" w:hAnsiTheme="majorHAnsi" w:cstheme="majorHAnsi"/>
        </w:rPr>
      </w:pPr>
      <w:r w:rsidRPr="00E93479">
        <w:rPr>
          <w:rFonts w:asciiTheme="majorHAnsi" w:hAnsiTheme="majorHAnsi" w:cstheme="majorHAnsi"/>
        </w:rPr>
        <w:t xml:space="preserve">Research Projects </w:t>
      </w:r>
      <w:hyperlink r:id="rId12" w:history="1">
        <w:r w:rsidRPr="00E93479">
          <w:rPr>
            <w:rStyle w:val="Hyperlink"/>
            <w:rFonts w:asciiTheme="majorHAnsi" w:hAnsiTheme="majorHAnsi" w:cstheme="majorHAnsi"/>
          </w:rPr>
          <w:t>https://www.nottingham.ac.uk/research/groups/cebd/projects/1eczema/index.aspx</w:t>
        </w:r>
      </w:hyperlink>
      <w:r w:rsidRPr="00E93479">
        <w:rPr>
          <w:rFonts w:asciiTheme="majorHAnsi" w:hAnsiTheme="majorHAnsi" w:cstheme="majorHAnsi"/>
        </w:rPr>
        <w:t xml:space="preserve"> </w:t>
      </w:r>
    </w:p>
    <w:p w14:paraId="605123E0" w14:textId="44332940" w:rsidR="00E333AA" w:rsidRPr="00316458" w:rsidRDefault="00316458" w:rsidP="00E5094F">
      <w:pPr>
        <w:spacing w:line="360" w:lineRule="auto"/>
        <w:rPr>
          <w:rFonts w:asciiTheme="majorHAnsi" w:hAnsiTheme="majorHAnsi" w:cstheme="majorHAnsi"/>
          <w:lang w:val="en-US"/>
        </w:rPr>
      </w:pPr>
      <w:r w:rsidRPr="00E93479">
        <w:rPr>
          <w:rFonts w:asciiTheme="majorHAnsi" w:hAnsiTheme="majorHAnsi" w:cstheme="majorHAnsi"/>
          <w:lang w:val="en-US"/>
        </w:rPr>
        <w:t xml:space="preserve">The Royal Children’s Hospital Melbourne </w:t>
      </w:r>
      <w:hyperlink r:id="rId13" w:history="1">
        <w:r w:rsidRPr="00E93479">
          <w:rPr>
            <w:rStyle w:val="Hyperlink"/>
            <w:rFonts w:asciiTheme="majorHAnsi" w:hAnsiTheme="majorHAnsi" w:cstheme="majorHAnsi"/>
            <w:i/>
            <w:iCs/>
            <w:lang w:val="en-US"/>
          </w:rPr>
          <w:t>Knowing your child’s eczema booklet</w:t>
        </w:r>
      </w:hyperlink>
      <w:r w:rsidRPr="00316458">
        <w:rPr>
          <w:rFonts w:asciiTheme="majorHAnsi" w:hAnsiTheme="majorHAnsi" w:cstheme="majorHAnsi"/>
          <w:lang w:val="en-US"/>
        </w:rPr>
        <w:t xml:space="preserve"> </w:t>
      </w:r>
    </w:p>
    <w:p w14:paraId="2E8D4C1E" w14:textId="77777777" w:rsidR="00316458" w:rsidRDefault="00316458" w:rsidP="00E5094F">
      <w:pPr>
        <w:spacing w:line="360" w:lineRule="auto"/>
        <w:rPr>
          <w:rFonts w:asciiTheme="majorHAnsi" w:hAnsiTheme="majorHAnsi" w:cstheme="majorHAnsi"/>
          <w:sz w:val="24"/>
          <w:szCs w:val="24"/>
          <w:lang w:val="en-US"/>
        </w:rPr>
      </w:pPr>
    </w:p>
    <w:p w14:paraId="35EF4D7E" w14:textId="79C2503E" w:rsidR="00E5094F" w:rsidRPr="00A949CC" w:rsidRDefault="00D91176" w:rsidP="00E5094F">
      <w:pPr>
        <w:spacing w:line="360" w:lineRule="auto"/>
        <w:rPr>
          <w:rFonts w:asciiTheme="majorHAnsi" w:hAnsiTheme="majorHAnsi" w:cstheme="majorHAnsi"/>
          <w:sz w:val="24"/>
          <w:szCs w:val="24"/>
          <w:lang w:val="en-US"/>
        </w:rPr>
      </w:pPr>
      <w:r w:rsidRPr="00A949CC">
        <w:rPr>
          <w:rFonts w:asciiTheme="majorHAnsi" w:hAnsiTheme="majorHAnsi" w:cstheme="majorHAnsi"/>
          <w:sz w:val="24"/>
          <w:szCs w:val="24"/>
          <w:lang w:val="en-US"/>
        </w:rPr>
        <w:t>SOURCE</w:t>
      </w:r>
    </w:p>
    <w:p w14:paraId="1E6642DD" w14:textId="51AD4F23" w:rsidR="00D91176" w:rsidRPr="00042272" w:rsidRDefault="00D91176" w:rsidP="00042272">
      <w:pPr>
        <w:spacing w:after="0" w:line="276" w:lineRule="auto"/>
        <w:ind w:left="567" w:hanging="567"/>
        <w:rPr>
          <w:rFonts w:asciiTheme="majorHAnsi" w:hAnsiTheme="majorHAnsi" w:cstheme="majorHAnsi"/>
          <w:sz w:val="20"/>
          <w:szCs w:val="20"/>
        </w:rPr>
      </w:pPr>
      <w:bookmarkStart w:id="0" w:name="_Hlk535241907"/>
      <w:r w:rsidRPr="00042272">
        <w:rPr>
          <w:rFonts w:asciiTheme="majorHAnsi" w:hAnsiTheme="majorHAnsi" w:cstheme="majorHAnsi"/>
          <w:sz w:val="20"/>
          <w:szCs w:val="20"/>
        </w:rPr>
        <w:t>Australasian Society of Clinical Immunology and Allergy</w:t>
      </w:r>
    </w:p>
    <w:p w14:paraId="541FE65C" w14:textId="453C4E86" w:rsidR="00D91176"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t xml:space="preserve">Government of Western Australia: Department of Health. (2019). </w:t>
      </w:r>
      <w:hyperlink r:id="rId14" w:history="1">
        <w:r w:rsidRPr="00042272">
          <w:rPr>
            <w:rStyle w:val="Hyperlink"/>
            <w:rFonts w:asciiTheme="majorHAnsi" w:hAnsiTheme="majorHAnsi" w:cstheme="majorHAnsi"/>
            <w:sz w:val="20"/>
            <w:szCs w:val="20"/>
          </w:rPr>
          <w:t>Eczema (atopic dermatitis</w:t>
        </w:r>
      </w:hyperlink>
      <w:r w:rsidRPr="00042272">
        <w:rPr>
          <w:rFonts w:asciiTheme="majorHAnsi" w:hAnsiTheme="majorHAnsi" w:cstheme="majorHAnsi"/>
          <w:sz w:val="20"/>
          <w:szCs w:val="20"/>
        </w:rPr>
        <w:t>)</w:t>
      </w:r>
    </w:p>
    <w:p w14:paraId="2DF4A1CF" w14:textId="77777777" w:rsidR="003B087D" w:rsidRPr="00042272" w:rsidRDefault="00D91176" w:rsidP="00042272">
      <w:pPr>
        <w:spacing w:after="0" w:line="276" w:lineRule="auto"/>
        <w:ind w:left="567" w:hanging="567"/>
        <w:rPr>
          <w:rFonts w:asciiTheme="majorHAnsi" w:hAnsiTheme="majorHAnsi" w:cstheme="majorHAnsi"/>
          <w:i/>
          <w:iCs/>
          <w:sz w:val="20"/>
          <w:szCs w:val="20"/>
        </w:rPr>
      </w:pPr>
      <w:r w:rsidRPr="00042272">
        <w:rPr>
          <w:rFonts w:asciiTheme="majorHAnsi" w:hAnsiTheme="majorHAnsi" w:cstheme="majorHAnsi"/>
          <w:sz w:val="20"/>
          <w:szCs w:val="20"/>
        </w:rPr>
        <w:t xml:space="preserve">Martin, PE, Koplin, JJ, Eckert, JK, Lowe, AJ, Ponsonby, A‐, Osborne, NJ, et al 2013, </w:t>
      </w:r>
      <w:r w:rsidRPr="00042272">
        <w:rPr>
          <w:rFonts w:asciiTheme="majorHAnsi" w:hAnsiTheme="majorHAnsi" w:cstheme="majorHAnsi"/>
          <w:i/>
          <w:iCs/>
          <w:sz w:val="20"/>
          <w:szCs w:val="20"/>
        </w:rPr>
        <w:t>'The prevalence and</w:t>
      </w:r>
    </w:p>
    <w:p w14:paraId="785D5DE1" w14:textId="77777777" w:rsidR="003B087D" w:rsidRPr="00042272" w:rsidRDefault="00D91176" w:rsidP="00042272">
      <w:pPr>
        <w:spacing w:after="0" w:line="276" w:lineRule="auto"/>
        <w:ind w:left="567" w:hanging="567"/>
        <w:rPr>
          <w:rFonts w:asciiTheme="majorHAnsi" w:hAnsiTheme="majorHAnsi" w:cstheme="majorHAnsi"/>
          <w:i/>
          <w:iCs/>
          <w:sz w:val="20"/>
          <w:szCs w:val="20"/>
        </w:rPr>
      </w:pPr>
      <w:r w:rsidRPr="00042272">
        <w:rPr>
          <w:rFonts w:asciiTheme="majorHAnsi" w:hAnsiTheme="majorHAnsi" w:cstheme="majorHAnsi"/>
          <w:i/>
          <w:iCs/>
          <w:sz w:val="20"/>
          <w:szCs w:val="20"/>
        </w:rPr>
        <w:t>socio‐demographic risk factors of clinical eczema in infancy: a population‐based observational study'</w:t>
      </w:r>
      <w:r w:rsidR="00C64D6A" w:rsidRPr="00042272">
        <w:rPr>
          <w:rFonts w:asciiTheme="majorHAnsi" w:hAnsiTheme="majorHAnsi" w:cstheme="majorHAnsi"/>
          <w:i/>
          <w:iCs/>
          <w:sz w:val="20"/>
          <w:szCs w:val="20"/>
        </w:rPr>
        <w:t>.</w:t>
      </w:r>
    </w:p>
    <w:p w14:paraId="66D53B99" w14:textId="476492B7" w:rsidR="00D91176"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t>Clinical &amp; Experimental Allergy, vol. 43, no. 6, pp. 642-651.</w:t>
      </w:r>
    </w:p>
    <w:p w14:paraId="774D71C5" w14:textId="77777777" w:rsidR="003B087D"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lastRenderedPageBreak/>
        <w:t xml:space="preserve">Page, S. S., Weston, S., &amp; Loh, R. (2016). Atopic dermatitis in children. </w:t>
      </w:r>
      <w:r w:rsidRPr="00042272">
        <w:rPr>
          <w:rFonts w:asciiTheme="majorHAnsi" w:hAnsiTheme="majorHAnsi" w:cstheme="majorHAnsi"/>
          <w:i/>
          <w:iCs/>
          <w:sz w:val="20"/>
          <w:szCs w:val="20"/>
        </w:rPr>
        <w:t>Australian Family Physician, 45</w:t>
      </w:r>
      <w:r w:rsidRPr="00042272">
        <w:rPr>
          <w:rFonts w:asciiTheme="majorHAnsi" w:hAnsiTheme="majorHAnsi" w:cstheme="majorHAnsi"/>
          <w:sz w:val="20"/>
          <w:szCs w:val="20"/>
        </w:rPr>
        <w:t>(5),</w:t>
      </w:r>
    </w:p>
    <w:p w14:paraId="1D5C572B" w14:textId="3A5C058B" w:rsidR="00D91176"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t xml:space="preserve">293-296. Retrieved from </w:t>
      </w:r>
      <w:hyperlink r:id="rId15" w:history="1">
        <w:r w:rsidRPr="00042272">
          <w:rPr>
            <w:rStyle w:val="Hyperlink"/>
            <w:rFonts w:asciiTheme="majorHAnsi" w:hAnsiTheme="majorHAnsi" w:cstheme="majorHAnsi"/>
            <w:sz w:val="20"/>
            <w:szCs w:val="20"/>
          </w:rPr>
          <w:t>https://www.racgp.org.au/afp/2016/may/atopic-dermatitis-in-children/</w:t>
        </w:r>
      </w:hyperlink>
    </w:p>
    <w:p w14:paraId="7A88C663" w14:textId="77777777" w:rsidR="00D91176"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color w:val="333333"/>
          <w:sz w:val="20"/>
          <w:szCs w:val="20"/>
          <w:shd w:val="clear" w:color="auto" w:fill="FFFFFF"/>
        </w:rPr>
        <w:t xml:space="preserve">Perth Children’s Hospital (2019). Eczema: </w:t>
      </w:r>
      <w:hyperlink r:id="rId16" w:history="1">
        <w:r w:rsidRPr="00042272">
          <w:rPr>
            <w:rStyle w:val="Hyperlink"/>
            <w:rFonts w:asciiTheme="majorHAnsi" w:hAnsiTheme="majorHAnsi" w:cstheme="majorHAnsi"/>
            <w:sz w:val="20"/>
            <w:szCs w:val="20"/>
          </w:rPr>
          <w:t>https://pch.health.wa.gov.au/For-health-professionals/Emergency-Department-Guidelines/Eczema</w:t>
        </w:r>
      </w:hyperlink>
    </w:p>
    <w:p w14:paraId="7FC79477" w14:textId="33FC99C5" w:rsidR="00D91176"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t>Royal Children’s Hospital Melbourne</w:t>
      </w:r>
      <w:r w:rsidR="002A1DEF" w:rsidRPr="00042272">
        <w:rPr>
          <w:rFonts w:asciiTheme="majorHAnsi" w:hAnsiTheme="majorHAnsi" w:cstheme="majorHAnsi"/>
          <w:sz w:val="20"/>
          <w:szCs w:val="20"/>
        </w:rPr>
        <w:t xml:space="preserve">. </w:t>
      </w:r>
      <w:hyperlink r:id="rId17" w:history="1">
        <w:r w:rsidR="002A1DEF" w:rsidRPr="00042272">
          <w:rPr>
            <w:rStyle w:val="Hyperlink"/>
            <w:rFonts w:asciiTheme="majorHAnsi" w:hAnsiTheme="majorHAnsi" w:cstheme="majorHAnsi"/>
            <w:sz w:val="20"/>
            <w:szCs w:val="20"/>
          </w:rPr>
          <w:t>Eczema management</w:t>
        </w:r>
      </w:hyperlink>
      <w:r w:rsidR="002A1DEF" w:rsidRPr="00042272">
        <w:rPr>
          <w:rFonts w:asciiTheme="majorHAnsi" w:hAnsiTheme="majorHAnsi" w:cstheme="majorHAnsi"/>
          <w:sz w:val="20"/>
          <w:szCs w:val="20"/>
        </w:rPr>
        <w:t xml:space="preserve"> </w:t>
      </w:r>
    </w:p>
    <w:p w14:paraId="269794F0" w14:textId="48F6A4AA" w:rsidR="00D91176"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color w:val="333333"/>
          <w:sz w:val="20"/>
          <w:szCs w:val="20"/>
          <w:shd w:val="clear" w:color="auto" w:fill="FFFFFF"/>
        </w:rPr>
        <w:t>The Skin Hospital</w:t>
      </w:r>
      <w:r w:rsidR="002A1DEF" w:rsidRPr="00042272">
        <w:rPr>
          <w:rFonts w:asciiTheme="majorHAnsi" w:hAnsiTheme="majorHAnsi" w:cstheme="majorHAnsi"/>
          <w:color w:val="333333"/>
          <w:sz w:val="20"/>
          <w:szCs w:val="20"/>
          <w:shd w:val="clear" w:color="auto" w:fill="FFFFFF"/>
        </w:rPr>
        <w:t xml:space="preserve"> retrieved from: </w:t>
      </w:r>
      <w:r w:rsidRPr="00042272">
        <w:rPr>
          <w:rFonts w:asciiTheme="majorHAnsi" w:hAnsiTheme="majorHAnsi" w:cstheme="majorHAnsi"/>
          <w:color w:val="333333"/>
          <w:sz w:val="20"/>
          <w:szCs w:val="20"/>
          <w:shd w:val="clear" w:color="auto" w:fill="FFFFFF"/>
        </w:rPr>
        <w:t xml:space="preserve"> </w:t>
      </w:r>
      <w:hyperlink r:id="rId18" w:history="1">
        <w:r w:rsidRPr="00042272">
          <w:rPr>
            <w:rStyle w:val="Hyperlink"/>
            <w:rFonts w:asciiTheme="majorHAnsi" w:hAnsiTheme="majorHAnsi" w:cstheme="majorHAnsi"/>
            <w:sz w:val="20"/>
            <w:szCs w:val="20"/>
          </w:rPr>
          <w:t>https://skinhospital.edu.au/eczema/</w:t>
        </w:r>
      </w:hyperlink>
    </w:p>
    <w:p w14:paraId="203990D5" w14:textId="6674448A" w:rsidR="00D91176"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t>The Sydney Children’s Hospitals Network</w:t>
      </w:r>
      <w:r w:rsidR="002A1DEF" w:rsidRPr="00042272">
        <w:rPr>
          <w:rFonts w:asciiTheme="majorHAnsi" w:hAnsiTheme="majorHAnsi" w:cstheme="majorHAnsi"/>
          <w:sz w:val="20"/>
          <w:szCs w:val="20"/>
        </w:rPr>
        <w:t xml:space="preserve">. </w:t>
      </w:r>
      <w:hyperlink r:id="rId19" w:history="1">
        <w:r w:rsidR="002A1DEF" w:rsidRPr="00042272">
          <w:rPr>
            <w:rStyle w:val="Hyperlink"/>
            <w:rFonts w:asciiTheme="majorHAnsi" w:hAnsiTheme="majorHAnsi" w:cstheme="majorHAnsi"/>
            <w:sz w:val="20"/>
            <w:szCs w:val="20"/>
          </w:rPr>
          <w:t xml:space="preserve">Fact sheet- eczema </w:t>
        </w:r>
      </w:hyperlink>
      <w:r w:rsidRPr="00042272">
        <w:rPr>
          <w:rFonts w:asciiTheme="majorHAnsi" w:hAnsiTheme="majorHAnsi" w:cstheme="majorHAnsi"/>
          <w:sz w:val="20"/>
          <w:szCs w:val="20"/>
        </w:rPr>
        <w:t xml:space="preserve"> </w:t>
      </w:r>
    </w:p>
    <w:p w14:paraId="1A7085AA" w14:textId="0209A3D3" w:rsidR="002A1DEF"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t xml:space="preserve">Thompson, D. (2018). </w:t>
      </w:r>
      <w:hyperlink r:id="rId20" w:history="1">
        <w:r w:rsidRPr="00042272">
          <w:rPr>
            <w:rStyle w:val="Hyperlink"/>
            <w:rFonts w:asciiTheme="majorHAnsi" w:hAnsiTheme="majorHAnsi" w:cstheme="majorHAnsi"/>
            <w:i/>
            <w:iCs/>
            <w:sz w:val="20"/>
            <w:szCs w:val="20"/>
          </w:rPr>
          <w:t>Atopic Eczema Management: It’s hard to get consistent information</w:t>
        </w:r>
      </w:hyperlink>
      <w:r w:rsidRPr="00042272">
        <w:rPr>
          <w:rFonts w:asciiTheme="majorHAnsi" w:hAnsiTheme="majorHAnsi" w:cstheme="majorHAnsi"/>
          <w:sz w:val="20"/>
          <w:szCs w:val="20"/>
        </w:rPr>
        <w:t>! [Help</w:t>
      </w:r>
      <w:r w:rsidR="002A1DEF" w:rsidRPr="00042272">
        <w:rPr>
          <w:rFonts w:asciiTheme="majorHAnsi" w:hAnsiTheme="majorHAnsi" w:cstheme="majorHAnsi"/>
          <w:sz w:val="20"/>
          <w:szCs w:val="20"/>
        </w:rPr>
        <w:t xml:space="preserve"> </w:t>
      </w:r>
      <w:r w:rsidRPr="00042272">
        <w:rPr>
          <w:rFonts w:asciiTheme="majorHAnsi" w:hAnsiTheme="majorHAnsi" w:cstheme="majorHAnsi"/>
          <w:sz w:val="20"/>
          <w:szCs w:val="20"/>
        </w:rPr>
        <w:t>sheet].</w:t>
      </w:r>
    </w:p>
    <w:p w14:paraId="73C054BF" w14:textId="46DE8FDF" w:rsidR="00D809B7" w:rsidRPr="00042272" w:rsidRDefault="00D91176" w:rsidP="00042272">
      <w:pPr>
        <w:spacing w:after="0" w:line="276" w:lineRule="auto"/>
        <w:ind w:left="567" w:hanging="567"/>
        <w:rPr>
          <w:rFonts w:asciiTheme="majorHAnsi" w:hAnsiTheme="majorHAnsi" w:cstheme="majorHAnsi"/>
          <w:sz w:val="20"/>
          <w:szCs w:val="20"/>
        </w:rPr>
      </w:pPr>
      <w:r w:rsidRPr="00042272">
        <w:rPr>
          <w:rFonts w:asciiTheme="majorHAnsi" w:hAnsiTheme="majorHAnsi" w:cstheme="majorHAnsi"/>
          <w:sz w:val="20"/>
          <w:szCs w:val="20"/>
        </w:rPr>
        <w:t xml:space="preserve">Australia: Allergy &amp; Anaphylaxis Australia. </w:t>
      </w:r>
      <w:bookmarkEnd w:id="0"/>
    </w:p>
    <w:p w14:paraId="26FB839A" w14:textId="77777777" w:rsidR="00A867E8" w:rsidRDefault="00A867E8" w:rsidP="00954BF1">
      <w:pPr>
        <w:spacing w:line="360" w:lineRule="auto"/>
        <w:rPr>
          <w:rFonts w:cs="Arial"/>
          <w:sz w:val="24"/>
          <w:szCs w:val="24"/>
        </w:rPr>
      </w:pPr>
    </w:p>
    <w:p w14:paraId="6894FC42" w14:textId="7DBBC182"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4"/>
        <w:gridCol w:w="11"/>
        <w:gridCol w:w="2246"/>
        <w:gridCol w:w="2167"/>
        <w:gridCol w:w="78"/>
        <w:gridCol w:w="2250"/>
      </w:tblGrid>
      <w:tr w:rsidR="001B7F8E" w:rsidRPr="00151775" w14:paraId="6C5E35DA" w14:textId="77777777" w:rsidTr="00C64D6A">
        <w:trPr>
          <w:trHeight w:val="574"/>
        </w:trPr>
        <w:tc>
          <w:tcPr>
            <w:tcW w:w="2245" w:type="dxa"/>
            <w:gridSpan w:val="2"/>
            <w:shd w:val="clear" w:color="auto" w:fill="F2F2F2" w:themeFill="background1" w:themeFillShade="F2"/>
            <w:vAlign w:val="center"/>
          </w:tcPr>
          <w:p w14:paraId="5979F30E" w14:textId="0789E0CB" w:rsidR="001B7F8E" w:rsidRPr="009C4400" w:rsidRDefault="001B7F8E"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246" w:type="dxa"/>
            <w:shd w:val="clear" w:color="auto" w:fill="F2F2F2" w:themeFill="background1" w:themeFillShade="F2"/>
            <w:vAlign w:val="center"/>
          </w:tcPr>
          <w:p w14:paraId="366E4012" w14:textId="760B3249" w:rsidR="001B7F8E" w:rsidRDefault="001B7F8E" w:rsidP="00A81408">
            <w:pPr>
              <w:rPr>
                <w:rFonts w:asciiTheme="majorHAnsi" w:hAnsiTheme="majorHAnsi"/>
                <w:sz w:val="24"/>
                <w:szCs w:val="24"/>
              </w:rPr>
            </w:pPr>
            <w:r>
              <w:rPr>
                <w:rFonts w:asciiTheme="majorHAnsi" w:hAnsiTheme="majorHAnsi"/>
                <w:sz w:val="24"/>
                <w:szCs w:val="24"/>
              </w:rPr>
              <w:t>Haidee Cheesewright</w:t>
            </w:r>
          </w:p>
        </w:tc>
        <w:tc>
          <w:tcPr>
            <w:tcW w:w="2245" w:type="dxa"/>
            <w:gridSpan w:val="2"/>
            <w:shd w:val="clear" w:color="auto" w:fill="D9D9D9" w:themeFill="background1" w:themeFillShade="D9"/>
            <w:vAlign w:val="center"/>
          </w:tcPr>
          <w:p w14:paraId="3E9CC02A" w14:textId="5E2E73BC" w:rsidR="001B7F8E" w:rsidRPr="009C4400" w:rsidRDefault="001B7F8E"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250" w:type="dxa"/>
            <w:shd w:val="clear" w:color="auto" w:fill="D9D9D9" w:themeFill="background1" w:themeFillShade="D9"/>
            <w:vAlign w:val="center"/>
          </w:tcPr>
          <w:p w14:paraId="1E84EBFE" w14:textId="68773E33" w:rsidR="001B7F8E" w:rsidRDefault="001B7F8E" w:rsidP="00A81408">
            <w:pPr>
              <w:jc w:val="center"/>
              <w:rPr>
                <w:rFonts w:asciiTheme="majorHAnsi" w:hAnsiTheme="majorHAnsi"/>
                <w:sz w:val="24"/>
                <w:szCs w:val="24"/>
              </w:rPr>
            </w:pPr>
            <w:r>
              <w:rPr>
                <w:rFonts w:asciiTheme="majorHAnsi" w:hAnsiTheme="majorHAnsi"/>
                <w:sz w:val="24"/>
                <w:szCs w:val="24"/>
              </w:rPr>
              <w:t>8.05.22</w:t>
            </w:r>
          </w:p>
        </w:tc>
      </w:tr>
      <w:tr w:rsidR="00954BF1" w:rsidRPr="00151775" w14:paraId="4DF07248" w14:textId="77777777" w:rsidTr="00C64D6A">
        <w:trPr>
          <w:trHeight w:val="574"/>
        </w:trPr>
        <w:tc>
          <w:tcPr>
            <w:tcW w:w="2245" w:type="dxa"/>
            <w:gridSpan w:val="2"/>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246" w:type="dxa"/>
            <w:shd w:val="clear" w:color="auto" w:fill="F2F2F2" w:themeFill="background1" w:themeFillShade="F2"/>
            <w:vAlign w:val="center"/>
          </w:tcPr>
          <w:p w14:paraId="749EE4C5" w14:textId="01A81D06" w:rsidR="00954BF1" w:rsidRPr="009C4400" w:rsidRDefault="00E93479" w:rsidP="00A81408">
            <w:pPr>
              <w:rPr>
                <w:rFonts w:ascii="Calibri Light" w:hAnsi="Calibri Light"/>
                <w:color w:val="000000" w:themeColor="text1"/>
                <w:sz w:val="24"/>
                <w:szCs w:val="24"/>
              </w:rPr>
            </w:pPr>
            <w:r>
              <w:rPr>
                <w:rFonts w:asciiTheme="majorHAnsi" w:hAnsiTheme="majorHAnsi"/>
                <w:sz w:val="24"/>
                <w:szCs w:val="24"/>
              </w:rPr>
              <w:t>May 202</w:t>
            </w:r>
            <w:r w:rsidR="00C26608">
              <w:rPr>
                <w:rFonts w:asciiTheme="majorHAnsi" w:hAnsiTheme="majorHAnsi"/>
                <w:sz w:val="24"/>
                <w:szCs w:val="24"/>
              </w:rPr>
              <w:t>2</w:t>
            </w:r>
          </w:p>
        </w:tc>
        <w:tc>
          <w:tcPr>
            <w:tcW w:w="2245"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250" w:type="dxa"/>
            <w:shd w:val="clear" w:color="auto" w:fill="D9D9D9" w:themeFill="background1" w:themeFillShade="D9"/>
            <w:vAlign w:val="center"/>
          </w:tcPr>
          <w:p w14:paraId="45C5BD00" w14:textId="2EEDC858" w:rsidR="00954BF1" w:rsidRPr="00093E2D" w:rsidRDefault="00E93479" w:rsidP="00A81408">
            <w:pPr>
              <w:jc w:val="center"/>
              <w:rPr>
                <w:rFonts w:ascii="Calibri Light" w:hAnsi="Calibri Light"/>
                <w:color w:val="000000" w:themeColor="text1"/>
                <w:sz w:val="24"/>
                <w:szCs w:val="24"/>
              </w:rPr>
            </w:pPr>
            <w:r>
              <w:rPr>
                <w:rFonts w:asciiTheme="majorHAnsi" w:hAnsiTheme="majorHAnsi"/>
                <w:sz w:val="24"/>
                <w:szCs w:val="24"/>
              </w:rPr>
              <w:t>May 202</w:t>
            </w:r>
            <w:r w:rsidR="00C26608">
              <w:rPr>
                <w:rFonts w:asciiTheme="majorHAnsi" w:hAnsiTheme="majorHAnsi"/>
                <w:sz w:val="24"/>
                <w:szCs w:val="24"/>
              </w:rPr>
              <w:t>3</w:t>
            </w:r>
          </w:p>
        </w:tc>
      </w:tr>
      <w:tr w:rsidR="00954BF1" w14:paraId="3F679D1B" w14:textId="77777777" w:rsidTr="00C64D6A">
        <w:trPr>
          <w:trHeight w:val="552"/>
        </w:trPr>
        <w:tc>
          <w:tcPr>
            <w:tcW w:w="2234" w:type="dxa"/>
            <w:shd w:val="clear" w:color="auto" w:fill="auto"/>
            <w:vAlign w:val="center"/>
          </w:tcPr>
          <w:p w14:paraId="1C5D005C" w14:textId="27230D96" w:rsidR="00954BF1" w:rsidRPr="00D91176" w:rsidRDefault="00954BF1" w:rsidP="00A81408">
            <w:pPr>
              <w:jc w:val="center"/>
              <w:rPr>
                <w:rFonts w:asciiTheme="majorHAnsi" w:hAnsiTheme="majorHAnsi"/>
              </w:rPr>
            </w:pPr>
            <w:r w:rsidRPr="00D91176">
              <w:rPr>
                <w:rFonts w:ascii="Calibri Light" w:hAnsi="Calibri Light"/>
                <w:color w:val="000000" w:themeColor="text1"/>
                <w:sz w:val="24"/>
                <w:szCs w:val="24"/>
              </w:rPr>
              <w:t>M</w:t>
            </w:r>
            <w:r w:rsidR="00E93479">
              <w:rPr>
                <w:rFonts w:ascii="Calibri Light" w:hAnsi="Calibri Light"/>
                <w:color w:val="000000" w:themeColor="text1"/>
                <w:sz w:val="24"/>
                <w:szCs w:val="24"/>
              </w:rPr>
              <w:t>ay 202</w:t>
            </w:r>
            <w:r w:rsidR="00C26608">
              <w:rPr>
                <w:rFonts w:ascii="Calibri Light" w:hAnsi="Calibri Light"/>
                <w:color w:val="000000" w:themeColor="text1"/>
                <w:sz w:val="24"/>
                <w:szCs w:val="24"/>
              </w:rPr>
              <w:t>2</w:t>
            </w:r>
          </w:p>
        </w:tc>
        <w:tc>
          <w:tcPr>
            <w:tcW w:w="6752" w:type="dxa"/>
            <w:gridSpan w:val="5"/>
            <w:shd w:val="clear" w:color="auto" w:fill="auto"/>
            <w:vAlign w:val="center"/>
          </w:tcPr>
          <w:p w14:paraId="6EF7197C" w14:textId="77777777" w:rsidR="00C26608" w:rsidRPr="00C26608" w:rsidRDefault="00C26608" w:rsidP="00C26608">
            <w:pPr>
              <w:pStyle w:val="ListParagraph"/>
              <w:numPr>
                <w:ilvl w:val="0"/>
                <w:numId w:val="9"/>
              </w:numPr>
              <w:rPr>
                <w:rFonts w:ascii="Calibri Light" w:hAnsi="Calibri Light"/>
              </w:rPr>
            </w:pPr>
            <w:r w:rsidRPr="00C26608">
              <w:rPr>
                <w:rFonts w:ascii="Calibri Light" w:hAnsi="Calibri Light"/>
              </w:rPr>
              <w:t>Policy reviewed- no major changes</w:t>
            </w:r>
          </w:p>
          <w:p w14:paraId="29F537BA" w14:textId="1899A010" w:rsidR="003B087D" w:rsidRPr="00C26608" w:rsidRDefault="00C26608" w:rsidP="00C26608">
            <w:pPr>
              <w:pStyle w:val="ListParagraph"/>
              <w:numPr>
                <w:ilvl w:val="0"/>
                <w:numId w:val="9"/>
              </w:numPr>
              <w:rPr>
                <w:rFonts w:ascii="Calibri Light" w:hAnsi="Calibri Light"/>
              </w:rPr>
            </w:pPr>
            <w:r w:rsidRPr="00C26608">
              <w:rPr>
                <w:rFonts w:ascii="Calibri Light" w:hAnsi="Calibri Light"/>
              </w:rPr>
              <w:t>Sources checked for currency</w:t>
            </w:r>
          </w:p>
        </w:tc>
      </w:tr>
      <w:tr w:rsidR="00C64D6A" w14:paraId="04BEF161" w14:textId="77777777" w:rsidTr="00C64D6A">
        <w:trPr>
          <w:trHeight w:val="552"/>
        </w:trPr>
        <w:tc>
          <w:tcPr>
            <w:tcW w:w="2234" w:type="dxa"/>
            <w:shd w:val="clear" w:color="auto" w:fill="F2F2F2" w:themeFill="background1" w:themeFillShade="F2"/>
            <w:vAlign w:val="center"/>
          </w:tcPr>
          <w:p w14:paraId="32A8AA02" w14:textId="0431AA3B" w:rsidR="00C64D6A" w:rsidRPr="00D91176" w:rsidRDefault="00C64D6A"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POLICY REVIEWED</w:t>
            </w:r>
          </w:p>
        </w:tc>
        <w:tc>
          <w:tcPr>
            <w:tcW w:w="4424" w:type="dxa"/>
            <w:gridSpan w:val="3"/>
            <w:shd w:val="clear" w:color="auto" w:fill="F2F2F2" w:themeFill="background1" w:themeFillShade="F2"/>
            <w:vAlign w:val="center"/>
          </w:tcPr>
          <w:p w14:paraId="3A0E44E5" w14:textId="6965939B" w:rsidR="00C64D6A" w:rsidRPr="00C64D6A" w:rsidRDefault="00C64D6A" w:rsidP="00C64D6A">
            <w:pPr>
              <w:rPr>
                <w:rFonts w:ascii="Calibri Light" w:hAnsi="Calibri Light"/>
              </w:rPr>
            </w:pPr>
            <w:r w:rsidRPr="003B087D">
              <w:rPr>
                <w:rFonts w:ascii="Calibri Light" w:hAnsi="Calibri Light"/>
                <w:sz w:val="24"/>
                <w:szCs w:val="24"/>
              </w:rPr>
              <w:t>PREVIOUS MODIFICATIONS</w:t>
            </w:r>
          </w:p>
        </w:tc>
        <w:tc>
          <w:tcPr>
            <w:tcW w:w="2328" w:type="dxa"/>
            <w:gridSpan w:val="2"/>
            <w:shd w:val="clear" w:color="auto" w:fill="F2F2F2" w:themeFill="background1" w:themeFillShade="F2"/>
            <w:vAlign w:val="center"/>
          </w:tcPr>
          <w:p w14:paraId="0B8EEA4B" w14:textId="1381EF39" w:rsidR="00C64D6A" w:rsidRPr="00C64D6A" w:rsidRDefault="00C64D6A" w:rsidP="00C64D6A">
            <w:pPr>
              <w:rPr>
                <w:rFonts w:ascii="Calibri Light" w:hAnsi="Calibri Light"/>
              </w:rPr>
            </w:pPr>
            <w:r>
              <w:rPr>
                <w:rFonts w:ascii="Calibri Light" w:hAnsi="Calibri Light"/>
              </w:rPr>
              <w:t>NEXT REVIEW DATE</w:t>
            </w:r>
          </w:p>
        </w:tc>
      </w:tr>
      <w:tr w:rsidR="00C64D6A" w14:paraId="150633DD" w14:textId="77777777" w:rsidTr="00C64D6A">
        <w:trPr>
          <w:trHeight w:val="552"/>
        </w:trPr>
        <w:tc>
          <w:tcPr>
            <w:tcW w:w="2234" w:type="dxa"/>
            <w:shd w:val="clear" w:color="auto" w:fill="auto"/>
            <w:vAlign w:val="center"/>
          </w:tcPr>
          <w:p w14:paraId="3DAE6ADF" w14:textId="50BB090A" w:rsidR="00C64D6A" w:rsidRDefault="00C26608"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424" w:type="dxa"/>
            <w:gridSpan w:val="3"/>
            <w:shd w:val="clear" w:color="auto" w:fill="auto"/>
            <w:vAlign w:val="center"/>
          </w:tcPr>
          <w:p w14:paraId="6746BAA3" w14:textId="3C7E13E7" w:rsidR="00C64D6A" w:rsidRPr="00C26608" w:rsidRDefault="00C26608" w:rsidP="00C26608">
            <w:pPr>
              <w:pStyle w:val="ListParagraph"/>
              <w:numPr>
                <w:ilvl w:val="0"/>
                <w:numId w:val="45"/>
              </w:numPr>
              <w:rPr>
                <w:rFonts w:ascii="Calibri Light" w:hAnsi="Calibri Light"/>
              </w:rPr>
            </w:pPr>
            <w:r w:rsidRPr="00C26608">
              <w:rPr>
                <w:rFonts w:ascii="Calibri Light" w:hAnsi="Calibri Light"/>
              </w:rPr>
              <w:t>New Policy Developed</w:t>
            </w:r>
          </w:p>
        </w:tc>
        <w:tc>
          <w:tcPr>
            <w:tcW w:w="2328" w:type="dxa"/>
            <w:gridSpan w:val="2"/>
            <w:shd w:val="clear" w:color="auto" w:fill="auto"/>
            <w:vAlign w:val="center"/>
          </w:tcPr>
          <w:p w14:paraId="1F72DFF3" w14:textId="20D649A1" w:rsidR="00C64D6A" w:rsidRDefault="00C26608" w:rsidP="00C64D6A">
            <w:pPr>
              <w:rPr>
                <w:rFonts w:ascii="Calibri Light" w:hAnsi="Calibri Light"/>
              </w:rPr>
            </w:pPr>
            <w:r>
              <w:rPr>
                <w:rFonts w:ascii="Calibri Light" w:hAnsi="Calibri Light"/>
              </w:rPr>
              <w:t>MAY 2022</w:t>
            </w:r>
          </w:p>
        </w:tc>
      </w:tr>
    </w:tbl>
    <w:p w14:paraId="77E539D2" w14:textId="2E5062D5" w:rsidR="00D656E1" w:rsidRPr="002C4D32" w:rsidRDefault="00D656E1" w:rsidP="00A2388B">
      <w:pPr>
        <w:spacing w:line="240" w:lineRule="auto"/>
        <w:rPr>
          <w:rFonts w:asciiTheme="majorHAnsi" w:hAnsiTheme="majorHAnsi"/>
        </w:rPr>
      </w:pPr>
    </w:p>
    <w:sectPr w:rsidR="00D656E1" w:rsidRPr="002C4D32" w:rsidSect="00F852F9">
      <w:headerReference w:type="default" r:id="rId21"/>
      <w:footerReference w:type="even" r:id="rId22"/>
      <w:footerReference w:type="default" r:id="rId2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109" w14:textId="77777777" w:rsidR="00FB4A5C" w:rsidRDefault="00FB4A5C" w:rsidP="0021486F">
      <w:pPr>
        <w:spacing w:after="0" w:line="240" w:lineRule="auto"/>
      </w:pPr>
      <w:r>
        <w:separator/>
      </w:r>
    </w:p>
  </w:endnote>
  <w:endnote w:type="continuationSeparator" w:id="0">
    <w:p w14:paraId="7FE90C0F" w14:textId="77777777" w:rsidR="00FB4A5C" w:rsidRDefault="00FB4A5C"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769603"/>
      <w:docPartObj>
        <w:docPartGallery w:val="Page Numbers (Bottom of Page)"/>
        <w:docPartUnique/>
      </w:docPartObj>
    </w:sdtPr>
    <w:sdtEndPr>
      <w:rPr>
        <w:rStyle w:val="PageNumber"/>
      </w:rPr>
    </w:sdtEndPr>
    <w:sdtContent>
      <w:p w14:paraId="386DEA30" w14:textId="75C8262F" w:rsidR="003B087D" w:rsidRDefault="003B087D"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24BAC" w14:textId="77777777" w:rsidR="003B087D" w:rsidRDefault="003B087D" w:rsidP="003B087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637050"/>
      <w:docPartObj>
        <w:docPartGallery w:val="Page Numbers (Bottom of Page)"/>
        <w:docPartUnique/>
      </w:docPartObj>
    </w:sdtPr>
    <w:sdtEndPr>
      <w:rPr>
        <w:rStyle w:val="PageNumber"/>
      </w:rPr>
    </w:sdtEndPr>
    <w:sdtContent>
      <w:p w14:paraId="06FA41EF" w14:textId="4E3F44C2" w:rsidR="003B087D" w:rsidRDefault="003B087D"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B0EC6F1" w14:textId="5789DF25" w:rsidR="001C66CA" w:rsidRDefault="00E93479" w:rsidP="00E93479">
    <w:pPr>
      <w:pStyle w:val="Footer"/>
      <w:tabs>
        <w:tab w:val="clear" w:pos="8640"/>
        <w:tab w:val="left" w:pos="8064"/>
      </w:tabs>
      <w:spacing w:before="240"/>
      <w:ind w:firstLine="360"/>
    </w:pPr>
    <w:r>
      <w:rPr>
        <w:rFonts w:ascii="Calibri Light" w:hAnsi="Calibri Light"/>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D59C" w14:textId="77777777" w:rsidR="00FB4A5C" w:rsidRDefault="00FB4A5C" w:rsidP="0021486F">
      <w:pPr>
        <w:spacing w:after="0" w:line="240" w:lineRule="auto"/>
      </w:pPr>
      <w:r>
        <w:separator/>
      </w:r>
    </w:p>
  </w:footnote>
  <w:footnote w:type="continuationSeparator" w:id="0">
    <w:p w14:paraId="633E2F53" w14:textId="77777777" w:rsidR="00FB4A5C" w:rsidRDefault="00FB4A5C"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CC186E9" w:rsidR="001C66CA" w:rsidRDefault="00E93479">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5C133844">
              <wp:simplePos x="0" y="0"/>
              <wp:positionH relativeFrom="column">
                <wp:posOffset>-312420</wp:posOffset>
              </wp:positionH>
              <wp:positionV relativeFrom="paragraph">
                <wp:posOffset>-221615</wp:posOffset>
              </wp:positionV>
              <wp:extent cx="403098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3098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04D17879" w:rsidR="001C66CA" w:rsidRPr="00E93479" w:rsidRDefault="00E93479" w:rsidP="00A07751">
                          <w:pPr>
                            <w:rPr>
                              <w:rFonts w:ascii="Century Gothic" w:hAnsi="Century Gothic"/>
                              <w:color w:val="FFFFFF" w:themeColor="background1"/>
                              <w:sz w:val="28"/>
                              <w:szCs w:val="28"/>
                              <w:lang w:val="en-US"/>
                            </w:rPr>
                          </w:pPr>
                          <w:r w:rsidRPr="00E93479">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17.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" filled="f" stroked="f">
              <v:textbox>
                <w:txbxContent>
                  <w:p w14:paraId="32AB4840" w14:textId="04D17879" w:rsidR="001C66CA" w:rsidRPr="00E93479" w:rsidRDefault="00E93479" w:rsidP="00A07751">
                    <w:pPr>
                      <w:rPr>
                        <w:rFonts w:ascii="Century Gothic" w:hAnsi="Century Gothic"/>
                        <w:color w:val="FFFFFF" w:themeColor="background1"/>
                        <w:sz w:val="28"/>
                        <w:szCs w:val="28"/>
                        <w:lang w:val="en-US"/>
                      </w:rPr>
                    </w:pPr>
                    <w:r w:rsidRPr="00E93479">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52C6A222">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3FEA00F">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11A40C7"/>
    <w:multiLevelType w:val="hybridMultilevel"/>
    <w:tmpl w:val="AD20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93418"/>
    <w:multiLevelType w:val="hybridMultilevel"/>
    <w:tmpl w:val="6D42D6B0"/>
    <w:lvl w:ilvl="0" w:tplc="05E8D38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A4918"/>
    <w:multiLevelType w:val="hybridMultilevel"/>
    <w:tmpl w:val="CDDC0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21525AF"/>
    <w:multiLevelType w:val="hybridMultilevel"/>
    <w:tmpl w:val="C2D01D9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7150B3C"/>
    <w:multiLevelType w:val="hybridMultilevel"/>
    <w:tmpl w:val="52863A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D530AD"/>
    <w:multiLevelType w:val="hybridMultilevel"/>
    <w:tmpl w:val="1C80A9A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735514"/>
    <w:multiLevelType w:val="hybridMultilevel"/>
    <w:tmpl w:val="6EDC81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B525B0"/>
    <w:multiLevelType w:val="multilevel"/>
    <w:tmpl w:val="30C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2422E0"/>
    <w:multiLevelType w:val="hybridMultilevel"/>
    <w:tmpl w:val="5016BBF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A23E8D"/>
    <w:multiLevelType w:val="hybridMultilevel"/>
    <w:tmpl w:val="D6200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40411E"/>
    <w:multiLevelType w:val="hybridMultilevel"/>
    <w:tmpl w:val="6EBA3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F846D22"/>
    <w:multiLevelType w:val="hybridMultilevel"/>
    <w:tmpl w:val="F8C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052F2F"/>
    <w:multiLevelType w:val="hybridMultilevel"/>
    <w:tmpl w:val="FDC8645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F56DEF"/>
    <w:multiLevelType w:val="hybridMultilevel"/>
    <w:tmpl w:val="8270980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295D24"/>
    <w:multiLevelType w:val="hybridMultilevel"/>
    <w:tmpl w:val="DBEA32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2F0ABA"/>
    <w:multiLevelType w:val="hybridMultilevel"/>
    <w:tmpl w:val="4960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728EC"/>
    <w:multiLevelType w:val="hybridMultilevel"/>
    <w:tmpl w:val="372CEBE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4154768">
    <w:abstractNumId w:val="22"/>
  </w:num>
  <w:num w:numId="2" w16cid:durableId="1075467428">
    <w:abstractNumId w:val="13"/>
  </w:num>
  <w:num w:numId="3" w16cid:durableId="522791905">
    <w:abstractNumId w:val="43"/>
  </w:num>
  <w:num w:numId="4" w16cid:durableId="979336912">
    <w:abstractNumId w:val="38"/>
  </w:num>
  <w:num w:numId="5" w16cid:durableId="1273324818">
    <w:abstractNumId w:val="23"/>
  </w:num>
  <w:num w:numId="6" w16cid:durableId="1414820826">
    <w:abstractNumId w:val="10"/>
  </w:num>
  <w:num w:numId="7" w16cid:durableId="1419211588">
    <w:abstractNumId w:val="27"/>
  </w:num>
  <w:num w:numId="8" w16cid:durableId="139463388">
    <w:abstractNumId w:val="7"/>
  </w:num>
  <w:num w:numId="9" w16cid:durableId="106774527">
    <w:abstractNumId w:val="37"/>
  </w:num>
  <w:num w:numId="10" w16cid:durableId="1263609790">
    <w:abstractNumId w:val="6"/>
  </w:num>
  <w:num w:numId="11" w16cid:durableId="113181182">
    <w:abstractNumId w:val="20"/>
  </w:num>
  <w:num w:numId="12" w16cid:durableId="1288657445">
    <w:abstractNumId w:val="0"/>
  </w:num>
  <w:num w:numId="13" w16cid:durableId="472912691">
    <w:abstractNumId w:val="31"/>
  </w:num>
  <w:num w:numId="14" w16cid:durableId="1247613877">
    <w:abstractNumId w:val="14"/>
  </w:num>
  <w:num w:numId="15" w16cid:durableId="1251894747">
    <w:abstractNumId w:val="2"/>
  </w:num>
  <w:num w:numId="16" w16cid:durableId="968365878">
    <w:abstractNumId w:val="24"/>
  </w:num>
  <w:num w:numId="17" w16cid:durableId="674960608">
    <w:abstractNumId w:val="8"/>
  </w:num>
  <w:num w:numId="18" w16cid:durableId="46413431">
    <w:abstractNumId w:val="11"/>
  </w:num>
  <w:num w:numId="19" w16cid:durableId="1591812312">
    <w:abstractNumId w:val="16"/>
  </w:num>
  <w:num w:numId="20" w16cid:durableId="1800563469">
    <w:abstractNumId w:val="5"/>
  </w:num>
  <w:num w:numId="21" w16cid:durableId="1456407561">
    <w:abstractNumId w:val="28"/>
  </w:num>
  <w:num w:numId="22" w16cid:durableId="1987782886">
    <w:abstractNumId w:val="26"/>
  </w:num>
  <w:num w:numId="23" w16cid:durableId="377750667">
    <w:abstractNumId w:val="29"/>
  </w:num>
  <w:num w:numId="24" w16cid:durableId="1981110016">
    <w:abstractNumId w:val="32"/>
  </w:num>
  <w:num w:numId="25" w16cid:durableId="916482065">
    <w:abstractNumId w:val="25"/>
  </w:num>
  <w:num w:numId="26" w16cid:durableId="38936624">
    <w:abstractNumId w:val="4"/>
  </w:num>
  <w:num w:numId="27" w16cid:durableId="765658959">
    <w:abstractNumId w:val="34"/>
  </w:num>
  <w:num w:numId="28" w16cid:durableId="1403528027">
    <w:abstractNumId w:val="21"/>
  </w:num>
  <w:num w:numId="29" w16cid:durableId="1527016969">
    <w:abstractNumId w:val="1"/>
  </w:num>
  <w:num w:numId="30" w16cid:durableId="1344086374">
    <w:abstractNumId w:val="44"/>
  </w:num>
  <w:num w:numId="31" w16cid:durableId="1195074015">
    <w:abstractNumId w:val="9"/>
  </w:num>
  <w:num w:numId="32" w16cid:durableId="1316446154">
    <w:abstractNumId w:val="39"/>
  </w:num>
  <w:num w:numId="33" w16cid:durableId="45496228">
    <w:abstractNumId w:val="33"/>
  </w:num>
  <w:num w:numId="34" w16cid:durableId="1211914746">
    <w:abstractNumId w:val="19"/>
  </w:num>
  <w:num w:numId="35" w16cid:durableId="874193655">
    <w:abstractNumId w:val="3"/>
  </w:num>
  <w:num w:numId="36" w16cid:durableId="966354380">
    <w:abstractNumId w:val="41"/>
  </w:num>
  <w:num w:numId="37" w16cid:durableId="1227259828">
    <w:abstractNumId w:val="15"/>
  </w:num>
  <w:num w:numId="38" w16cid:durableId="432018109">
    <w:abstractNumId w:val="36"/>
  </w:num>
  <w:num w:numId="39" w16cid:durableId="1846747867">
    <w:abstractNumId w:val="40"/>
  </w:num>
  <w:num w:numId="40" w16cid:durableId="393893503">
    <w:abstractNumId w:val="18"/>
  </w:num>
  <w:num w:numId="41" w16cid:durableId="690492503">
    <w:abstractNumId w:val="42"/>
  </w:num>
  <w:num w:numId="42" w16cid:durableId="1115292387">
    <w:abstractNumId w:val="12"/>
  </w:num>
  <w:num w:numId="43" w16cid:durableId="2134327398">
    <w:abstractNumId w:val="30"/>
  </w:num>
  <w:num w:numId="44" w16cid:durableId="218984620">
    <w:abstractNumId w:val="17"/>
  </w:num>
  <w:num w:numId="45" w16cid:durableId="134886576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42272"/>
    <w:rsid w:val="0005762D"/>
    <w:rsid w:val="000B5720"/>
    <w:rsid w:val="000E66A3"/>
    <w:rsid w:val="001116BE"/>
    <w:rsid w:val="001152AA"/>
    <w:rsid w:val="00123AF5"/>
    <w:rsid w:val="00133A45"/>
    <w:rsid w:val="0013625E"/>
    <w:rsid w:val="00136ABB"/>
    <w:rsid w:val="00151775"/>
    <w:rsid w:val="00157554"/>
    <w:rsid w:val="001B42D4"/>
    <w:rsid w:val="001B7F8E"/>
    <w:rsid w:val="001C3D04"/>
    <w:rsid w:val="001C66CA"/>
    <w:rsid w:val="001D1E2C"/>
    <w:rsid w:val="00201E0F"/>
    <w:rsid w:val="0021486F"/>
    <w:rsid w:val="00233657"/>
    <w:rsid w:val="00236F97"/>
    <w:rsid w:val="00244E80"/>
    <w:rsid w:val="002764D8"/>
    <w:rsid w:val="002873D3"/>
    <w:rsid w:val="002A0DA2"/>
    <w:rsid w:val="002A1DEF"/>
    <w:rsid w:val="002C4D32"/>
    <w:rsid w:val="002F1C13"/>
    <w:rsid w:val="00316458"/>
    <w:rsid w:val="0032241B"/>
    <w:rsid w:val="0032350F"/>
    <w:rsid w:val="00344B89"/>
    <w:rsid w:val="0034613F"/>
    <w:rsid w:val="0034737F"/>
    <w:rsid w:val="0036669C"/>
    <w:rsid w:val="00383239"/>
    <w:rsid w:val="003966CF"/>
    <w:rsid w:val="003A4132"/>
    <w:rsid w:val="003A4C16"/>
    <w:rsid w:val="003B087D"/>
    <w:rsid w:val="003D6AF9"/>
    <w:rsid w:val="003F59E7"/>
    <w:rsid w:val="003F6504"/>
    <w:rsid w:val="00404298"/>
    <w:rsid w:val="004162A3"/>
    <w:rsid w:val="0042395E"/>
    <w:rsid w:val="0045799A"/>
    <w:rsid w:val="004A79B2"/>
    <w:rsid w:val="004B1ABE"/>
    <w:rsid w:val="00527E98"/>
    <w:rsid w:val="005504F7"/>
    <w:rsid w:val="005A62A3"/>
    <w:rsid w:val="005C1819"/>
    <w:rsid w:val="005D148A"/>
    <w:rsid w:val="005D7F72"/>
    <w:rsid w:val="005F1D6D"/>
    <w:rsid w:val="005F6F48"/>
    <w:rsid w:val="00605B37"/>
    <w:rsid w:val="0061077E"/>
    <w:rsid w:val="0063797C"/>
    <w:rsid w:val="006A01FF"/>
    <w:rsid w:val="007025DB"/>
    <w:rsid w:val="00754AEB"/>
    <w:rsid w:val="00774E2F"/>
    <w:rsid w:val="007764EA"/>
    <w:rsid w:val="007E1EE6"/>
    <w:rsid w:val="008145AF"/>
    <w:rsid w:val="00815F92"/>
    <w:rsid w:val="00851571"/>
    <w:rsid w:val="008E6DC8"/>
    <w:rsid w:val="008F4F94"/>
    <w:rsid w:val="008F66FB"/>
    <w:rsid w:val="009042A1"/>
    <w:rsid w:val="009059BD"/>
    <w:rsid w:val="00910CA0"/>
    <w:rsid w:val="00954BF1"/>
    <w:rsid w:val="009B6618"/>
    <w:rsid w:val="009C4400"/>
    <w:rsid w:val="009D4235"/>
    <w:rsid w:val="009E1394"/>
    <w:rsid w:val="00A07751"/>
    <w:rsid w:val="00A2388B"/>
    <w:rsid w:val="00A26872"/>
    <w:rsid w:val="00A34AC1"/>
    <w:rsid w:val="00A81408"/>
    <w:rsid w:val="00A867E8"/>
    <w:rsid w:val="00A949CC"/>
    <w:rsid w:val="00A97992"/>
    <w:rsid w:val="00AA21B4"/>
    <w:rsid w:val="00AB1AA1"/>
    <w:rsid w:val="00AB2DF2"/>
    <w:rsid w:val="00AF6C03"/>
    <w:rsid w:val="00B70EE2"/>
    <w:rsid w:val="00B72B18"/>
    <w:rsid w:val="00BD01D0"/>
    <w:rsid w:val="00BD5F8F"/>
    <w:rsid w:val="00BF758C"/>
    <w:rsid w:val="00C26608"/>
    <w:rsid w:val="00C35132"/>
    <w:rsid w:val="00C64D6A"/>
    <w:rsid w:val="00CC06EB"/>
    <w:rsid w:val="00CC440D"/>
    <w:rsid w:val="00CC447C"/>
    <w:rsid w:val="00D00F97"/>
    <w:rsid w:val="00D168BA"/>
    <w:rsid w:val="00D4010C"/>
    <w:rsid w:val="00D4338B"/>
    <w:rsid w:val="00D5160C"/>
    <w:rsid w:val="00D656E1"/>
    <w:rsid w:val="00D76176"/>
    <w:rsid w:val="00D809B7"/>
    <w:rsid w:val="00D91176"/>
    <w:rsid w:val="00DB2B22"/>
    <w:rsid w:val="00DC50C3"/>
    <w:rsid w:val="00DF0E59"/>
    <w:rsid w:val="00E333AA"/>
    <w:rsid w:val="00E5094F"/>
    <w:rsid w:val="00E8760D"/>
    <w:rsid w:val="00E93479"/>
    <w:rsid w:val="00EA58CF"/>
    <w:rsid w:val="00EB0FC2"/>
    <w:rsid w:val="00EE597E"/>
    <w:rsid w:val="00F01B4D"/>
    <w:rsid w:val="00F235D4"/>
    <w:rsid w:val="00F34D49"/>
    <w:rsid w:val="00F5739C"/>
    <w:rsid w:val="00F73A85"/>
    <w:rsid w:val="00F83C27"/>
    <w:rsid w:val="00F852F9"/>
    <w:rsid w:val="00FA4F53"/>
    <w:rsid w:val="00FB4A5C"/>
    <w:rsid w:val="00FE4E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133A45"/>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5160C"/>
    <w:rPr>
      <w:color w:val="954F72" w:themeColor="followedHyperlink"/>
      <w:u w:val="single"/>
    </w:rPr>
  </w:style>
  <w:style w:type="character" w:styleId="UnresolvedMention">
    <w:name w:val="Unresolved Mention"/>
    <w:basedOn w:val="DefaultParagraphFont"/>
    <w:uiPriority w:val="99"/>
    <w:semiHidden/>
    <w:unhideWhenUsed/>
    <w:rsid w:val="0031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rgy.org.au/patients/skin-allergy/eczema-action-plan" TargetMode="External"/><Relationship Id="rId13" Type="http://schemas.openxmlformats.org/officeDocument/2006/relationships/hyperlink" Target="https://www.rch.org.au/uploadedFiles/Main/Content/derm/knowing-your-childs-eczema-booklet.pdf" TargetMode="External"/><Relationship Id="rId18" Type="http://schemas.openxmlformats.org/officeDocument/2006/relationships/hyperlink" Target="https://skinhospital.edu.au/eczem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ottingham.ac.uk/research/groups/cebd/projects/1eczema/index.aspx" TargetMode="External"/><Relationship Id="rId17" Type="http://schemas.openxmlformats.org/officeDocument/2006/relationships/hyperlink" Target="https://www.rch.org.au/rchcpg/hospital_clinical_guideline_index/Eczema_manag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ch.health.wa.gov.au/For-health-professionals/Emergency-Department-Guidelines/Eczema" TargetMode="External"/><Relationship Id="rId20" Type="http://schemas.openxmlformats.org/officeDocument/2006/relationships/hyperlink" Target="https://allergyfacts.org.au/images/docs/Atopic-Eczema-Manag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zema.org/eczema-at-scho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cgp.org.au/afp/2016/may/atopic-dermatitis-in-children/" TargetMode="External"/><Relationship Id="rId23" Type="http://schemas.openxmlformats.org/officeDocument/2006/relationships/footer" Target="footer2.xml"/><Relationship Id="rId10" Type="http://schemas.openxmlformats.org/officeDocument/2006/relationships/hyperlink" Target="https://www.dermcoll.edu.au/" TargetMode="External"/><Relationship Id="rId19" Type="http://schemas.openxmlformats.org/officeDocument/2006/relationships/hyperlink" Target="https://www.schn.health.nsw.gov.au/fact-sheets/eczema" TargetMode="External"/><Relationship Id="rId4" Type="http://schemas.openxmlformats.org/officeDocument/2006/relationships/settings" Target="settings.xml"/><Relationship Id="rId9" Type="http://schemas.openxmlformats.org/officeDocument/2006/relationships/hyperlink" Target="https://www.australianclinicaltrials.gov.au/anzctr_feed/form" TargetMode="External"/><Relationship Id="rId14" Type="http://schemas.openxmlformats.org/officeDocument/2006/relationships/hyperlink" Target="https://healthywa.wa.gov.au/Articles/A_E/Eczema-atopic-dermatiti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6AE0-7E6F-594C-9840-B3AC2FA6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dcterms:created xsi:type="dcterms:W3CDTF">2021-06-01T01:02:00Z</dcterms:created>
  <dcterms:modified xsi:type="dcterms:W3CDTF">2022-06-03T10:08:00Z</dcterms:modified>
</cp:coreProperties>
</file>